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E1A5C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附件1</w:t>
      </w:r>
    </w:p>
    <w:p w14:paraId="18109AF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学生不及格名单导出流程图</w:t>
      </w:r>
    </w:p>
    <w:p w14:paraId="18ECA2A1">
      <w:r>
        <w:rPr>
          <w:rFonts w:hint="eastAsia"/>
        </w:rPr>
        <w:t>成绩管理------成绩常规管理---------查询分析统计---------</w:t>
      </w:r>
      <w:r>
        <w:rPr>
          <w:rFonts w:hint="eastAsia"/>
        </w:rPr>
        <w:drawing>
          <wp:inline distT="0" distB="0" distL="0" distR="0">
            <wp:extent cx="2066925" cy="50482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63DAD">
      <w:r>
        <w:pict>
          <v:shape id="_x0000_s2051" o:spid="_x0000_s2051" o:spt="67" type="#_x0000_t67" style="position:absolute;left:0pt;margin-left:315.75pt;margin-top:0.45pt;height:45pt;width:15pt;z-index:251659264;mso-width-relative:page;mso-height-relative:page;" coordsize="21600,21600">
            <v:path/>
            <v:fill focussize="0,0"/>
            <v:stroke joinstyle="miter"/>
            <v:imagedata o:title=""/>
            <o:lock v:ext="edit"/>
            <v:textbox style="layout-flow:vertical-ideographic;"/>
          </v:shape>
        </w:pict>
      </w:r>
    </w:p>
    <w:p w14:paraId="5BABE39B"/>
    <w:p w14:paraId="19AFAA24">
      <w:pPr>
        <w:rPr>
          <w:b/>
          <w:bCs/>
        </w:rPr>
      </w:pPr>
      <w:r>
        <w:drawing>
          <wp:inline distT="0" distB="0" distL="114300" distR="114300">
            <wp:extent cx="5265420" cy="2840355"/>
            <wp:effectExtent l="0" t="0" r="11430" b="171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F219B">
      <w:r>
        <w:rPr>
          <w:rFonts w:hint="eastAsia"/>
        </w:rPr>
        <w:t>点查询按钮后出现不及格学生名单列表，点击下图打印按钮即可导出名单。</w:t>
      </w:r>
    </w:p>
    <w:p w14:paraId="28A34D83">
      <w:r>
        <w:rPr>
          <w:sz w:val="21"/>
        </w:rPr>
        <w:pict>
          <v:shape id="_x0000_s2052" o:spid="_x0000_s2052" o:spt="97" type="#_x0000_t97" style="position:absolute;left:0pt;margin-left:78.8pt;margin-top:80.45pt;height:112.85pt;width:83.7pt;z-index:251660288;mso-width-relative:page;mso-height-relative:page;" fillcolor="#FFFFFF" filled="t" stroked="t" coordsize="21600,21600" adj="2700">
            <v:path/>
            <v:fill on="t" color2="#FFFFFF" focussize="0,0"/>
            <v:stroke color="#000000"/>
            <v:imagedata o:title=""/>
            <o:lock v:ext="edit" aspectratio="f"/>
          </v:shape>
        </w:pict>
      </w:r>
      <w:r>
        <w:drawing>
          <wp:inline distT="0" distB="0" distL="114300" distR="114300">
            <wp:extent cx="5272405" cy="2454275"/>
            <wp:effectExtent l="0" t="0" r="4445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BjMGExMzk1YmQ5OWNiZWVjMTMyYmU2Y2Q2ZWQ3MTEifQ=="/>
  </w:docVars>
  <w:rsids>
    <w:rsidRoot w:val="001C168A"/>
    <w:rsid w:val="000E2BBB"/>
    <w:rsid w:val="001C168A"/>
    <w:rsid w:val="00323D80"/>
    <w:rsid w:val="0049670D"/>
    <w:rsid w:val="004D1141"/>
    <w:rsid w:val="005416B9"/>
    <w:rsid w:val="008D4A3B"/>
    <w:rsid w:val="009D1999"/>
    <w:rsid w:val="00E81E58"/>
    <w:rsid w:val="018E2031"/>
    <w:rsid w:val="04D04153"/>
    <w:rsid w:val="5358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67</Words>
  <Characters>88</Characters>
  <Lines>1</Lines>
  <Paragraphs>1</Paragraphs>
  <TotalTime>29</TotalTime>
  <ScaleCrop>false</ScaleCrop>
  <LinksUpToDate>false</LinksUpToDate>
  <CharactersWithSpaces>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2021-09-17T03:06:00Z</dcterms:created>
  <dc:creator>USER-</dc:creator>
  <cp:lastModifiedBy>冯喜花</cp:lastModifiedBy>
  <dcterms:modified xsi:type="dcterms:W3CDTF">2026-10-08T06:36:03Z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B0A81B6F76F44B7C85ED7551A28BF286_12</vt:lpwstr>
  </property>
  <property fmtid="{D5CDD505-2E9C-101B-9397-08002B2CF9AE}" pid="4" name="KSOTemplateDocerSaveRecord">
    <vt:lpwstr>eyJoZGlkIjoiYTFiNjkzM2JiYmI2YWFhZDE0NjEzOTQ5NTM0MGQ2NzkiLCJ1c2VySWQiOiIxNjg5NjMxNjMwIn0=</vt:lpwstr>
  </property>
</Properties>
</file>