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F273E">
      <w:pPr>
        <w:widowControl/>
        <w:spacing w:after="0" w:line="560" w:lineRule="exact"/>
        <w:jc w:val="center"/>
        <w:rPr>
          <w:rFonts w:hint="eastAsia" w:cs="Times New Roman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  <w:lang w:val="en-US" w:eastAsia="zh-CN"/>
        </w:rPr>
        <w:t>天津财经大学珠江学院</w:t>
      </w:r>
    </w:p>
    <w:p w14:paraId="569626AE">
      <w:pPr>
        <w:widowControl/>
        <w:spacing w:after="0" w:line="560" w:lineRule="exact"/>
        <w:jc w:val="center"/>
        <w:rPr>
          <w:rFonts w:hint="eastAsia" w:cs="Times New Roman" w:asciiTheme="majorEastAsia" w:hAnsiTheme="majorEastAsia" w:eastAsiaTheme="majorEastAsia"/>
          <w:b/>
          <w:sz w:val="36"/>
          <w:szCs w:val="36"/>
          <w:lang w:val="en-US" w:eastAsia="zh-CN"/>
        </w:rPr>
      </w:pPr>
      <w:r>
        <w:rPr>
          <w:rFonts w:hint="eastAsia" w:cs="Times New Roman" w:asciiTheme="majorEastAsia" w:hAnsiTheme="majorEastAsia" w:eastAsiaTheme="majorEastAsia"/>
          <w:b/>
          <w:sz w:val="36"/>
          <w:szCs w:val="36"/>
          <w:lang w:val="en-US" w:eastAsia="zh-CN"/>
        </w:rPr>
        <w:t>开展办公环境检查</w:t>
      </w:r>
      <w:bookmarkStart w:id="0" w:name="_GoBack"/>
      <w:bookmarkEnd w:id="0"/>
      <w:r>
        <w:rPr>
          <w:rFonts w:hint="eastAsia" w:cs="Times New Roman" w:asciiTheme="majorEastAsia" w:hAnsiTheme="majorEastAsia" w:eastAsiaTheme="majorEastAsia"/>
          <w:b/>
          <w:sz w:val="36"/>
          <w:szCs w:val="36"/>
          <w:lang w:val="en-US" w:eastAsia="zh-CN"/>
        </w:rPr>
        <w:t>、评比的规定</w:t>
      </w:r>
    </w:p>
    <w:p w14:paraId="6E8A678D">
      <w:pPr>
        <w:spacing w:line="560" w:lineRule="exact"/>
        <w:ind w:firstLine="480" w:firstLineChars="200"/>
        <w:jc w:val="left"/>
        <w:rPr>
          <w:rFonts w:hint="eastAsia" w:asciiTheme="minorEastAsia" w:hAnsiTheme="minorEastAsia"/>
          <w:sz w:val="24"/>
          <w:szCs w:val="24"/>
        </w:rPr>
      </w:pPr>
    </w:p>
    <w:p w14:paraId="12F61C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为进一步加强规范化管理，创建良好的办公环境，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展现教职工的良好风貌，</w:t>
      </w:r>
      <w:r>
        <w:rPr>
          <w:rFonts w:hint="eastAsia" w:ascii="仿宋" w:hAnsi="仿宋" w:eastAsia="仿宋" w:cs="仿宋"/>
          <w:sz w:val="30"/>
          <w:szCs w:val="30"/>
        </w:rPr>
        <w:t>经研究决定，学院定期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组织</w:t>
      </w:r>
      <w:r>
        <w:rPr>
          <w:rFonts w:hint="eastAsia" w:ascii="仿宋" w:hAnsi="仿宋" w:eastAsia="仿宋" w:cs="仿宋"/>
          <w:sz w:val="30"/>
          <w:szCs w:val="30"/>
        </w:rPr>
        <w:t>对办公区域环境进行检查、评比。</w:t>
      </w:r>
    </w:p>
    <w:p w14:paraId="4B4B9F8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一、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检查工作组</w:t>
      </w:r>
    </w:p>
    <w:p w14:paraId="5900DD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由1名组长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</w:t>
      </w:r>
      <w:r>
        <w:rPr>
          <w:rFonts w:hint="eastAsia" w:ascii="仿宋" w:hAnsi="仿宋" w:eastAsia="仿宋" w:cs="仿宋"/>
          <w:sz w:val="30"/>
          <w:szCs w:val="30"/>
        </w:rPr>
        <w:t>1名副组长和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若干</w:t>
      </w:r>
      <w:r>
        <w:rPr>
          <w:rFonts w:hint="eastAsia" w:ascii="仿宋" w:hAnsi="仿宋" w:eastAsia="仿宋" w:cs="仿宋"/>
          <w:sz w:val="30"/>
          <w:szCs w:val="30"/>
        </w:rPr>
        <w:t>名成员组成。</w:t>
      </w:r>
    </w:p>
    <w:p w14:paraId="15853F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default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组长由学院工会主席担任，副组长由学院工会副主席担任，成员由学院工会委员及分工会委员担任。</w:t>
      </w:r>
    </w:p>
    <w:p w14:paraId="6513860B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二、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检查范围</w:t>
      </w:r>
    </w:p>
    <w:p w14:paraId="2A103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各部门、各单位行政和教学办公区域。</w:t>
      </w:r>
    </w:p>
    <w:p w14:paraId="452CA09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三、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检查时间</w:t>
      </w:r>
    </w:p>
    <w:p w14:paraId="76F472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一般情况下，于</w:t>
      </w:r>
      <w:r>
        <w:rPr>
          <w:rFonts w:hint="eastAsia" w:ascii="仿宋" w:hAnsi="仿宋" w:eastAsia="仿宋" w:cs="仿宋"/>
          <w:sz w:val="30"/>
          <w:szCs w:val="30"/>
        </w:rPr>
        <w:t>每学期初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检查</w:t>
      </w:r>
      <w:r>
        <w:rPr>
          <w:rFonts w:hint="eastAsia" w:ascii="仿宋" w:hAnsi="仿宋" w:eastAsia="仿宋" w:cs="仿宋"/>
          <w:sz w:val="30"/>
          <w:szCs w:val="30"/>
        </w:rPr>
        <w:t>一次，具体检查时间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根据实际情况确定</w:t>
      </w:r>
      <w:r>
        <w:rPr>
          <w:rFonts w:hint="eastAsia" w:ascii="仿宋" w:hAnsi="仿宋" w:eastAsia="仿宋" w:cs="仿宋"/>
          <w:sz w:val="30"/>
          <w:szCs w:val="30"/>
        </w:rPr>
        <w:t>。如遇特殊情况，另行通知。</w:t>
      </w:r>
    </w:p>
    <w:p w14:paraId="2C07FAE3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检查评比内容及评分标准</w:t>
      </w:r>
    </w:p>
    <w:p w14:paraId="4D8A649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1.</w:t>
      </w:r>
      <w:r>
        <w:rPr>
          <w:rFonts w:hint="eastAsia" w:ascii="仿宋" w:hAnsi="仿宋" w:eastAsia="仿宋" w:cs="仿宋"/>
          <w:sz w:val="30"/>
          <w:szCs w:val="30"/>
        </w:rPr>
        <w:t>室内：布局合理，桌椅、橱柜、办公设备、绿植等摆放整齐有序，不随意堆放物品。</w:t>
      </w:r>
    </w:p>
    <w:p w14:paraId="4B1812C5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2.</w:t>
      </w:r>
      <w:r>
        <w:rPr>
          <w:rFonts w:hint="eastAsia" w:ascii="仿宋" w:hAnsi="仿宋" w:eastAsia="仿宋" w:cs="仿宋"/>
          <w:sz w:val="30"/>
          <w:szCs w:val="30"/>
        </w:rPr>
        <w:t>地面：地面干净，无尘土、污渍、纸屑、杂物。</w:t>
      </w:r>
    </w:p>
    <w:p w14:paraId="0B73237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3.</w:t>
      </w:r>
      <w:r>
        <w:rPr>
          <w:rFonts w:hint="eastAsia" w:ascii="仿宋" w:hAnsi="仿宋" w:eastAsia="仿宋" w:cs="仿宋"/>
          <w:sz w:val="30"/>
          <w:szCs w:val="30"/>
        </w:rPr>
        <w:t>墙壁：墙面、墙角无蜘蛛网、灰尘。无乱涂乱贴现象，悬挂物品整齐有序。</w:t>
      </w:r>
    </w:p>
    <w:p w14:paraId="50963442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sz w:val="30"/>
          <w:szCs w:val="30"/>
        </w:rPr>
        <w:t>门窗：门窗完好、干净，窗台不随意摆放物品。</w:t>
      </w:r>
    </w:p>
    <w:p w14:paraId="1B1A9C0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</w:t>
      </w:r>
      <w:r>
        <w:rPr>
          <w:rFonts w:hint="eastAsia" w:ascii="仿宋" w:hAnsi="仿宋" w:eastAsia="仿宋" w:cs="仿宋"/>
          <w:sz w:val="30"/>
          <w:szCs w:val="30"/>
        </w:rPr>
        <w:t>橱柜：橱柜物品归类放置、摆放整齐，表面干净无杂物。</w:t>
      </w:r>
    </w:p>
    <w:p w14:paraId="69E76E6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6.</w:t>
      </w:r>
      <w:r>
        <w:rPr>
          <w:rFonts w:hint="eastAsia" w:ascii="仿宋" w:hAnsi="仿宋" w:eastAsia="仿宋" w:cs="仿宋"/>
          <w:sz w:val="30"/>
          <w:szCs w:val="30"/>
        </w:rPr>
        <w:t>桌面：桌面无灰尘、污渍、杂物，办公用品、文件架等摆放整齐有序。</w:t>
      </w:r>
    </w:p>
    <w:p w14:paraId="5538E1F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7.</w:t>
      </w:r>
      <w:r>
        <w:rPr>
          <w:rFonts w:hint="eastAsia" w:ascii="仿宋" w:hAnsi="仿宋" w:eastAsia="仿宋" w:cs="仿宋"/>
          <w:sz w:val="30"/>
          <w:szCs w:val="30"/>
        </w:rPr>
        <w:t>文件：分类存放、标识清楚，可随时查阅。</w:t>
      </w:r>
    </w:p>
    <w:p w14:paraId="0E447F3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8.</w:t>
      </w:r>
      <w:r>
        <w:rPr>
          <w:rFonts w:hint="eastAsia" w:ascii="仿宋" w:hAnsi="仿宋" w:eastAsia="仿宋" w:cs="仿宋"/>
          <w:sz w:val="30"/>
          <w:szCs w:val="30"/>
        </w:rPr>
        <w:t>水电：灯管、空调、饮水机等无异常、积尘，电线摆放整齐，无私拉乱接电线现象。</w:t>
      </w:r>
    </w:p>
    <w:p w14:paraId="5A3986E8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9.</w:t>
      </w:r>
      <w:r>
        <w:rPr>
          <w:rFonts w:hint="eastAsia" w:ascii="仿宋" w:hAnsi="仿宋" w:eastAsia="仿宋" w:cs="仿宋"/>
          <w:sz w:val="30"/>
          <w:szCs w:val="30"/>
        </w:rPr>
        <w:t>走廊：门前走廊无杂物、污水。</w:t>
      </w:r>
    </w:p>
    <w:p w14:paraId="345F8090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10.</w:t>
      </w:r>
      <w:r>
        <w:rPr>
          <w:rFonts w:hint="eastAsia" w:ascii="仿宋" w:hAnsi="仿宋" w:eastAsia="仿宋" w:cs="仿宋"/>
          <w:sz w:val="30"/>
          <w:szCs w:val="30"/>
        </w:rPr>
        <w:t>仪表：教职工着装整齐得体，精神面貌好。</w:t>
      </w:r>
    </w:p>
    <w:p w14:paraId="56A280E1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五、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检查方式</w:t>
      </w:r>
    </w:p>
    <w:p w14:paraId="6424A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检查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工作</w:t>
      </w:r>
      <w:r>
        <w:rPr>
          <w:rFonts w:hint="eastAsia" w:ascii="仿宋" w:hAnsi="仿宋" w:eastAsia="仿宋" w:cs="仿宋"/>
          <w:sz w:val="30"/>
          <w:szCs w:val="30"/>
        </w:rPr>
        <w:t>组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进行实地检查，</w:t>
      </w:r>
      <w:r>
        <w:rPr>
          <w:rFonts w:hint="eastAsia" w:ascii="仿宋" w:hAnsi="仿宋" w:eastAsia="仿宋" w:cs="仿宋"/>
          <w:sz w:val="30"/>
          <w:szCs w:val="30"/>
        </w:rPr>
        <w:t>根据检查评比内容及评分标准进行逐项打分，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以去掉最高分和最低分后计算的平均分作为结果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08537114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2" w:firstLineChars="200"/>
        <w:jc w:val="left"/>
        <w:textAlignment w:val="auto"/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六、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检查、评比结果</w:t>
      </w:r>
    </w:p>
    <w:p w14:paraId="78625764">
      <w:pPr>
        <w:widowControl/>
        <w:ind w:firstLine="64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评选出的优秀部门或单位进行公开展示并给予适当奖励。同时，</w:t>
      </w:r>
      <w:r>
        <w:rPr>
          <w:rFonts w:hint="eastAsia" w:ascii="仿宋" w:hAnsi="仿宋" w:eastAsia="仿宋" w:cs="仿宋"/>
          <w:sz w:val="30"/>
          <w:szCs w:val="30"/>
        </w:rPr>
        <w:t>检查、评比结果作为各部门、各单位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年度考核</w:t>
      </w:r>
      <w:r>
        <w:rPr>
          <w:rFonts w:hint="eastAsia" w:ascii="仿宋" w:hAnsi="仿宋" w:eastAsia="仿宋" w:cs="仿宋"/>
          <w:sz w:val="30"/>
          <w:szCs w:val="30"/>
        </w:rPr>
        <w:t>评优的依据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之一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 w14:paraId="2D0DA4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hint="eastAsia" w:ascii="仿宋" w:hAnsi="仿宋" w:eastAsia="仿宋" w:cs="仿宋"/>
          <w:sz w:val="30"/>
          <w:szCs w:val="30"/>
        </w:rPr>
      </w:pPr>
    </w:p>
    <w:p w14:paraId="1C8E79F4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"/>
        <w:textAlignment w:val="auto"/>
        <w:rPr>
          <w:rFonts w:hint="eastAsia" w:ascii="仿宋" w:hAnsi="仿宋" w:eastAsia="仿宋" w:cs="仿宋"/>
          <w:sz w:val="30"/>
          <w:szCs w:val="30"/>
        </w:rPr>
      </w:pPr>
    </w:p>
    <w:sectPr>
      <w:footerReference r:id="rId4" w:type="default"/>
      <w:pgSz w:w="11906" w:h="16838"/>
      <w:pgMar w:top="2098" w:right="1588" w:bottom="2098" w:left="1588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E6227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6A67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6A67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3ZGU3YjMxOTJiNjllNWI4OThiZTUwYjgzZmJkMjAifQ=="/>
  </w:docVars>
  <w:rsids>
    <w:rsidRoot w:val="002F575B"/>
    <w:rsid w:val="00082397"/>
    <w:rsid w:val="000A58E8"/>
    <w:rsid w:val="000F18F8"/>
    <w:rsid w:val="001449A4"/>
    <w:rsid w:val="0029076B"/>
    <w:rsid w:val="002F575B"/>
    <w:rsid w:val="00323C19"/>
    <w:rsid w:val="00521906"/>
    <w:rsid w:val="009B5B7F"/>
    <w:rsid w:val="00A27489"/>
    <w:rsid w:val="00B51185"/>
    <w:rsid w:val="00C824D8"/>
    <w:rsid w:val="00D23FF9"/>
    <w:rsid w:val="00D46592"/>
    <w:rsid w:val="00E15D43"/>
    <w:rsid w:val="00F62266"/>
    <w:rsid w:val="04073A28"/>
    <w:rsid w:val="050B39CC"/>
    <w:rsid w:val="06224E0B"/>
    <w:rsid w:val="08E92ED7"/>
    <w:rsid w:val="0A36039E"/>
    <w:rsid w:val="0A682522"/>
    <w:rsid w:val="1C8E6DB4"/>
    <w:rsid w:val="20BA3D0A"/>
    <w:rsid w:val="21D70051"/>
    <w:rsid w:val="23DA2F10"/>
    <w:rsid w:val="26EC5D63"/>
    <w:rsid w:val="29BD0D0C"/>
    <w:rsid w:val="2B797C93"/>
    <w:rsid w:val="2F6D3FB3"/>
    <w:rsid w:val="32BB31B8"/>
    <w:rsid w:val="36E01095"/>
    <w:rsid w:val="39C11183"/>
    <w:rsid w:val="3CA134EE"/>
    <w:rsid w:val="3E5B04D8"/>
    <w:rsid w:val="3F0B1915"/>
    <w:rsid w:val="3F6A7BC7"/>
    <w:rsid w:val="42044303"/>
    <w:rsid w:val="42642CBA"/>
    <w:rsid w:val="43273878"/>
    <w:rsid w:val="48995492"/>
    <w:rsid w:val="4A864C96"/>
    <w:rsid w:val="4B7026FE"/>
    <w:rsid w:val="51915487"/>
    <w:rsid w:val="536D6AC6"/>
    <w:rsid w:val="539F032F"/>
    <w:rsid w:val="553B5E36"/>
    <w:rsid w:val="55DD513F"/>
    <w:rsid w:val="58022C3B"/>
    <w:rsid w:val="58733B38"/>
    <w:rsid w:val="5D047455"/>
    <w:rsid w:val="698A2A90"/>
    <w:rsid w:val="6C41295B"/>
    <w:rsid w:val="6CC14A1B"/>
    <w:rsid w:val="6D2F7618"/>
    <w:rsid w:val="6E11552E"/>
    <w:rsid w:val="712D6B22"/>
    <w:rsid w:val="71B40FF2"/>
    <w:rsid w:val="722C0B88"/>
    <w:rsid w:val="752C0E9F"/>
    <w:rsid w:val="75E11C8A"/>
    <w:rsid w:val="765E0DFA"/>
    <w:rsid w:val="77A411C1"/>
    <w:rsid w:val="789B6A68"/>
    <w:rsid w:val="791B3704"/>
    <w:rsid w:val="799139C7"/>
    <w:rsid w:val="7B963516"/>
    <w:rsid w:val="7D32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paragraph" w:styleId="7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2</Pages>
  <Words>632</Words>
  <Characters>643</Characters>
  <Lines>4</Lines>
  <Paragraphs>1</Paragraphs>
  <TotalTime>1</TotalTime>
  <ScaleCrop>false</ScaleCrop>
  <LinksUpToDate>false</LinksUpToDate>
  <CharactersWithSpaces>643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2014-11-10T02:52:00Z</dcterms:created>
  <dc:creator>Sky123.Org</dc:creator>
  <cp:lastModifiedBy>WPS_1528006390</cp:lastModifiedBy>
  <cp:lastPrinted>2014-11-10T07:34:00Z</cp:lastPrinted>
  <dcterms:modified xsi:type="dcterms:W3CDTF">2024-08-28T02:10:24Z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F3389A3C327C410CBE604D527F9681F8</vt:lpwstr>
  </property>
</Properties>
</file>