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/>
        </w:rPr>
        <w:t>天津财经大学珠江学院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教师教学创新大赛暨第十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届教师教学基本功竞赛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评分标准</w:t>
      </w: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一、课堂教学实录视频（40分）</w:t>
      </w:r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教学理念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  <w:t>课程思政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  <w:t>教学过程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创新考核评价的内容和方式，</w:t>
            </w: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教学效果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视频质量</w:t>
            </w:r>
          </w:p>
        </w:tc>
        <w:tc>
          <w:tcPr>
            <w:tcW w:w="4242" w:type="pct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二、教学创新成果报告（20分）</w:t>
      </w:r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有明确的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有明显的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创新特色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体现课程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思政特色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关注技术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应用于教学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注重创新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成果的辐射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line="480" w:lineRule="auto"/>
        <w:rPr>
          <w:rFonts w:ascii="Times New Roman" w:hAnsi="Times New Roman" w:eastAsia="仿宋" w:cs="Times New Roman"/>
          <w:b/>
          <w:color w:val="000000"/>
          <w:sz w:val="28"/>
          <w:szCs w:val="28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三、教学设计创新汇报（40分）</w:t>
      </w:r>
    </w:p>
    <w:tbl>
      <w:tblPr>
        <w:tblStyle w:val="7"/>
        <w:tblW w:w="53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7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理念与目标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学情分析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过程与方法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59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spacing w:val="-1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4241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注：除课程思政组外的其他组别适用以上标准。</w:t>
      </w:r>
    </w:p>
    <w:p>
      <w:pPr>
        <w:pStyle w:val="2"/>
        <w:rPr>
          <w:rFonts w:hint="default" w:eastAsia="方正小标宋简体"/>
          <w:lang w:val="en-US" w:eastAsia="zh-CN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2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一、课堂教学实录视频（40分)</w:t>
      </w:r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教学理念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与目标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教学过程</w:t>
            </w: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教学效果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教学内容、方法及实施过程遵循教学理念，高效达成教学目标，达到如盐化水、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bottom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视频质量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line="480" w:lineRule="auto"/>
        <w:rPr>
          <w:rFonts w:ascii="Times New Roman" w:hAnsi="Times New Roman" w:eastAsia="仿宋" w:cs="Times New Roman"/>
          <w:b/>
          <w:color w:val="000000"/>
          <w:sz w:val="28"/>
          <w:szCs w:val="28"/>
          <w:lang w:bidi="en-US"/>
        </w:rPr>
      </w:pPr>
      <w:bookmarkStart w:id="0" w:name="bookmark11"/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二、课程思政创新报告（20分)</w:t>
      </w:r>
      <w:bookmarkEnd w:id="0"/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问题导向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创新举措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创新效果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成果辐射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pacing w:val="-12"/>
          <w:sz w:val="24"/>
          <w:szCs w:val="24"/>
          <w:lang w:bidi="en-US"/>
        </w:rPr>
      </w:pPr>
    </w:p>
    <w:p>
      <w:pPr>
        <w:spacing w:line="480" w:lineRule="auto"/>
        <w:outlineLvl w:val="1"/>
        <w:rPr>
          <w:rFonts w:ascii="黑体" w:hAnsi="黑体" w:eastAsia="黑体" w:cs="Times New Roman"/>
          <w:color w:val="000000"/>
          <w:sz w:val="28"/>
          <w:szCs w:val="28"/>
          <w:lang w:bidi="en-US"/>
        </w:rPr>
      </w:pP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三、教学设计创新汇报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bidi="en-US"/>
        </w:rPr>
        <w:t>（4</w:t>
      </w:r>
      <w:r>
        <w:rPr>
          <w:rFonts w:ascii="黑体" w:hAnsi="黑体" w:eastAsia="黑体" w:cs="Times New Roman"/>
          <w:color w:val="000000"/>
          <w:sz w:val="28"/>
          <w:szCs w:val="28"/>
          <w:lang w:bidi="en-US"/>
        </w:rPr>
        <w:t>0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bidi="en-US"/>
        </w:rPr>
        <w:t>分）</w:t>
      </w:r>
    </w:p>
    <w:tbl>
      <w:tblPr>
        <w:tblStyle w:val="7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ascii="黑体" w:hAnsi="黑体" w:eastAsia="黑体" w:cs="Times New Roman"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教学理念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总体设计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教学目标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学情分析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内容分析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过程与方法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考评与反馈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设计创新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文档规范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文字、符号、单位和公式符合标准规范；语言筒洁、明了，字体、图表运用适当；文档结构完整，布局合理，格式美观。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2"/>
                <w:sz w:val="24"/>
                <w:szCs w:val="24"/>
                <w:lang w:bidi="en-US"/>
              </w:rPr>
              <w:t>现场交流</w:t>
            </w:r>
          </w:p>
        </w:tc>
        <w:tc>
          <w:tcPr>
            <w:tcW w:w="4242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4"/>
                <w:szCs w:val="24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注：课程思政组适用以上标准。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pict>
        <v:shape id="_x0000_s4097" o:spid="_x0000_s4097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0ZDUzYjg3NTc3OGRlMTE0MTc3M2FiMDczMGM2YmYifQ=="/>
  </w:docVars>
  <w:rsids>
    <w:rsidRoot w:val="0062046A"/>
    <w:rsid w:val="00011081"/>
    <w:rsid w:val="00017390"/>
    <w:rsid w:val="00054F1E"/>
    <w:rsid w:val="000C64DF"/>
    <w:rsid w:val="000D28D2"/>
    <w:rsid w:val="001E3D0F"/>
    <w:rsid w:val="001F203D"/>
    <w:rsid w:val="00414D92"/>
    <w:rsid w:val="00451462"/>
    <w:rsid w:val="0046004C"/>
    <w:rsid w:val="00486914"/>
    <w:rsid w:val="005430A1"/>
    <w:rsid w:val="0062046A"/>
    <w:rsid w:val="006220CA"/>
    <w:rsid w:val="00750FFB"/>
    <w:rsid w:val="00787AF0"/>
    <w:rsid w:val="007B2444"/>
    <w:rsid w:val="00833E78"/>
    <w:rsid w:val="0093195F"/>
    <w:rsid w:val="009F48AE"/>
    <w:rsid w:val="00AE74B3"/>
    <w:rsid w:val="00B61A27"/>
    <w:rsid w:val="00BF334C"/>
    <w:rsid w:val="00C259CD"/>
    <w:rsid w:val="00C727CA"/>
    <w:rsid w:val="00C91C98"/>
    <w:rsid w:val="00EF50E6"/>
    <w:rsid w:val="00F4381E"/>
    <w:rsid w:val="00F725CB"/>
    <w:rsid w:val="00FB518A"/>
    <w:rsid w:val="0AF42423"/>
    <w:rsid w:val="1A180BC5"/>
    <w:rsid w:val="22DE6589"/>
    <w:rsid w:val="3DB25B54"/>
    <w:rsid w:val="46184820"/>
    <w:rsid w:val="477956DB"/>
    <w:rsid w:val="51A86F0B"/>
    <w:rsid w:val="64526866"/>
    <w:rsid w:val="6861610A"/>
    <w:rsid w:val="69494149"/>
    <w:rsid w:val="776808B4"/>
    <w:rsid w:val="78364FA2"/>
    <w:rsid w:val="78F341AE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2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1"/>
    <w:unhideWhenUsed/>
    <w:qFormat/>
    <w:uiPriority w:val="99"/>
    <w:pPr>
      <w:widowControl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footnote reference"/>
    <w:autoRedefine/>
    <w:unhideWhenUsed/>
    <w:qFormat/>
    <w:uiPriority w:val="99"/>
    <w:rPr>
      <w:vertAlign w:val="superscript"/>
    </w:rPr>
  </w:style>
  <w:style w:type="character" w:customStyle="1" w:styleId="10">
    <w:name w:val="页脚 Char"/>
    <w:basedOn w:val="8"/>
    <w:link w:val="4"/>
    <w:autoRedefine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1">
    <w:name w:val="脚注文本 Char"/>
    <w:link w:val="6"/>
    <w:autoRedefine/>
    <w:qFormat/>
    <w:uiPriority w:val="99"/>
    <w:rPr>
      <w:sz w:val="18"/>
      <w:szCs w:val="18"/>
    </w:rPr>
  </w:style>
  <w:style w:type="character" w:customStyle="1" w:styleId="12">
    <w:name w:val="脚注文本 字符1"/>
    <w:basedOn w:val="8"/>
    <w:autoRedefine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214</Words>
  <Characters>1226</Characters>
  <Lines>10</Lines>
  <Paragraphs>2</Paragraphs>
  <TotalTime>1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2020-12-04T06:30:00Z</dcterms:created>
  <dc:creator>Windows 用户</dc:creator>
  <cp:lastModifiedBy>刘亚丽</cp:lastModifiedBy>
  <cp:lastPrinted>2021-11-03T07:35:00Z</cp:lastPrinted>
  <dcterms:modified xsi:type="dcterms:W3CDTF">2023-12-19T02:59:18Z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290A05D6637946EAA8846BC3D58D0117</vt:lpwstr>
  </property>
</Properties>
</file>