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Theme="majorEastAsia" w:hAnsiTheme="majorEastAsia" w:eastAsiaTheme="majorEastAsia"/>
          <w:b w:val="0"/>
          <w:bCs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/>
          <w:b w:val="0"/>
          <w:bCs/>
          <w:sz w:val="28"/>
          <w:szCs w:val="28"/>
          <w:lang w:eastAsia="zh-CN"/>
        </w:rPr>
        <w:t>附件</w:t>
      </w:r>
      <w:r>
        <w:rPr>
          <w:rFonts w:hint="eastAsia" w:asciiTheme="majorEastAsia" w:hAnsiTheme="majorEastAsia" w:eastAsiaTheme="majorEastAsia"/>
          <w:b w:val="0"/>
          <w:bCs/>
          <w:sz w:val="28"/>
          <w:szCs w:val="28"/>
          <w:lang w:val="en-US" w:eastAsia="zh-CN"/>
        </w:rPr>
        <w:t>1</w:t>
      </w:r>
    </w:p>
    <w:p>
      <w:pPr>
        <w:jc w:val="center"/>
        <w:rPr>
          <w:rFonts w:hint="eastAsia"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国家普通话水平测试报名流程示意图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一、学生登录教务系统-选择社会考试报名</w:t>
      </w:r>
    </w:p>
    <w:p>
      <w:pPr>
        <w:rPr>
          <w:rFonts w:hint="eastAsia"/>
        </w:rPr>
      </w:pPr>
      <w:bookmarkStart w:id="0" w:name="_GoBack"/>
      <w:r>
        <w:drawing>
          <wp:inline distT="0" distB="0" distL="0" distR="0">
            <wp:extent cx="4180840" cy="353314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80953" cy="3533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>
      <w:pPr>
        <w:rPr>
          <w:rFonts w:hint="eastAsia"/>
        </w:rPr>
      </w:pPr>
      <w:r>
        <w:rPr>
          <w:rFonts w:hint="eastAsia"/>
        </w:rPr>
        <w:t>二、考试报名-社会考试报名-点击报名进入报名页面。</w:t>
      </w:r>
    </w:p>
    <w:p>
      <w:pPr>
        <w:rPr>
          <w:rFonts w:hint="eastAsia"/>
        </w:rPr>
      </w:pPr>
      <w:r>
        <w:drawing>
          <wp:inline distT="0" distB="0" distL="0" distR="0">
            <wp:extent cx="5594985" cy="1299845"/>
            <wp:effectExtent l="0" t="0" r="571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92949" cy="1299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rPr>
          <w:rFonts w:hint="eastAsia"/>
        </w:rPr>
        <w:t>三、依次选择、填写核实信息、上传白底照片，点击确认后，进入审核阶段。特别注意：照片须为白底照片，大小不超过1M，以本人身份证号命名，照片的文件格式必须为 jpg 或jpeg格式。</w:t>
      </w:r>
    </w:p>
    <w:p>
      <w:pPr>
        <w:rPr>
          <w:rFonts w:hint="eastAsia"/>
        </w:rPr>
      </w:pPr>
      <w:r>
        <w:drawing>
          <wp:inline distT="0" distB="0" distL="0" distR="0">
            <wp:extent cx="5274310" cy="5100955"/>
            <wp:effectExtent l="0" t="0" r="254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101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四、点击确认后，预报名进入审核阶段，请及时关注审核结果，照片审核</w:t>
      </w:r>
      <w:r>
        <w:rPr>
          <w:rFonts w:hint="eastAsia"/>
          <w:lang w:eastAsia="zh-CN"/>
        </w:rPr>
        <w:t>未</w:t>
      </w:r>
      <w:r>
        <w:rPr>
          <w:rFonts w:hint="eastAsia"/>
        </w:rPr>
        <w:t>通过，</w:t>
      </w:r>
      <w:r>
        <w:rPr>
          <w:rFonts w:hint="eastAsia"/>
          <w:lang w:eastAsia="zh-CN"/>
        </w:rPr>
        <w:t>则本次考试报名不成功</w:t>
      </w:r>
      <w:r>
        <w:rPr>
          <w:rFonts w:hint="eastAsia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BjMGExMzk1YmQ5OWNiZWVjMTMyYmU2Y2Q2ZWQ3MTEifQ=="/>
  </w:docVars>
  <w:rsids>
    <w:rsidRoot w:val="005A195F"/>
    <w:rsid w:val="00152102"/>
    <w:rsid w:val="00320101"/>
    <w:rsid w:val="005A195F"/>
    <w:rsid w:val="008F2D46"/>
    <w:rsid w:val="00A41274"/>
    <w:rsid w:val="00A5194C"/>
    <w:rsid w:val="00C41295"/>
    <w:rsid w:val="00D02FDE"/>
    <w:rsid w:val="00D3672B"/>
    <w:rsid w:val="00E46B5C"/>
    <w:rsid w:val="0BA9679E"/>
    <w:rsid w:val="1530206B"/>
    <w:rsid w:val="7C4A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2</Pages>
  <Words>32</Words>
  <Characters>186</Characters>
  <Lines>1</Lines>
  <Paragraphs>1</Paragraphs>
  <TotalTime>90</TotalTime>
  <ScaleCrop>false</ScaleCrop>
  <LinksUpToDate>false</LinksUpToDate>
  <CharactersWithSpaces>217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2023-03-08T06:21:00Z</dcterms:created>
  <dc:creator>USER-</dc:creator>
  <cp:lastModifiedBy>Administrator</cp:lastModifiedBy>
  <dcterms:modified xsi:type="dcterms:W3CDTF">2024-03-21T02:04:12Z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B5270FAC51BE4110AD0EA0F2DE6D6398_12</vt:lpwstr>
  </property>
</Properties>
</file>