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ECADF">
      <w:pPr>
        <w:jc w:val="left"/>
        <w:rPr>
          <w:rFonts w:hint="eastAsia" w:asciiTheme="majorEastAsia" w:hAnsiTheme="majorEastAsia" w:eastAsiaTheme="majorEastAsia"/>
          <w:b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附件</w:t>
      </w:r>
      <w:r>
        <w:rPr>
          <w:rFonts w:hint="eastAsia" w:asciiTheme="majorEastAsia" w:hAnsiTheme="majorEastAsia" w:eastAsiaTheme="majorEastAsia"/>
          <w:b/>
          <w:sz w:val="24"/>
          <w:szCs w:val="24"/>
          <w:lang w:val="en-US" w:eastAsia="zh-CN"/>
        </w:rPr>
        <w:t>2</w:t>
      </w:r>
    </w:p>
    <w:p w14:paraId="2532D2E4"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202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-202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-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学期补考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、缓考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名单导出流程示意图</w:t>
      </w:r>
    </w:p>
    <w:p w14:paraId="571B1492">
      <w:pPr>
        <w:rPr>
          <w:rFonts w:asciiTheme="minorEastAsia" w:hAnsiTheme="minorEastAsia"/>
          <w:sz w:val="10"/>
          <w:szCs w:val="10"/>
        </w:rPr>
      </w:pPr>
    </w:p>
    <w:p w14:paraId="25F2FB77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</w:rPr>
        <w:t>-202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sz w:val="28"/>
          <w:szCs w:val="28"/>
        </w:rPr>
        <w:t>-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</w:rPr>
        <w:t>学期各教学单位所开设课程补考学生名单导出如下：</w:t>
      </w:r>
    </w:p>
    <w:p w14:paraId="05CB1B7B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成绩管理----学生补考管理----补考学生管理，选择审核学期为：202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</w:rPr>
        <w:t>-202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sz w:val="28"/>
          <w:szCs w:val="28"/>
        </w:rPr>
        <w:t>-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</w:rPr>
        <w:t>，选择开课院系后，点击查询后，如下图所示：</w:t>
      </w:r>
    </w:p>
    <w:p w14:paraId="1725893B">
      <w:pPr>
        <w:rPr>
          <w:rFonts w:hint="eastAsia" w:asciiTheme="minorEastAsia" w:hAnsiTheme="minorEastAsia"/>
          <w:sz w:val="28"/>
          <w:szCs w:val="28"/>
        </w:rPr>
      </w:pPr>
      <w:r>
        <w:drawing>
          <wp:inline distT="0" distB="0" distL="114300" distR="114300">
            <wp:extent cx="5266055" cy="1496060"/>
            <wp:effectExtent l="0" t="0" r="10795" b="889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5F355"/>
    <w:p w14:paraId="18D092EE"/>
    <w:p w14:paraId="3800893A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点击打印后，出现如下界面，点击确定后，即可导出补考学生名单。</w:t>
      </w:r>
    </w:p>
    <w:p w14:paraId="16A28866">
      <w:r>
        <w:drawing>
          <wp:inline distT="0" distB="0" distL="114300" distR="114300">
            <wp:extent cx="5270500" cy="3335020"/>
            <wp:effectExtent l="0" t="0" r="6350" b="1778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33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2B5D5">
      <w:pPr>
        <w:rPr>
          <w:rFonts w:asciiTheme="minorEastAsia" w:hAnsiTheme="minorEastAsia"/>
          <w:sz w:val="28"/>
          <w:szCs w:val="28"/>
        </w:rPr>
      </w:pPr>
    </w:p>
    <w:p w14:paraId="49B923E7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任课教师登录成绩系统，点击进入，可查看本人任教课程补考名单。</w:t>
      </w:r>
    </w:p>
    <w:p w14:paraId="2041313D">
      <w:bookmarkStart w:id="0" w:name="_GoBack"/>
      <w:r>
        <w:drawing>
          <wp:inline distT="0" distB="0" distL="0" distR="0">
            <wp:extent cx="5274310" cy="299720"/>
            <wp:effectExtent l="0" t="0" r="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jMGExMzk1YmQ5OWNiZWVjMTMyYmU2Y2Q2ZWQ3MTEifQ=="/>
  </w:docVars>
  <w:rsids>
    <w:rsidRoot w:val="00DD4A8D"/>
    <w:rsid w:val="00152102"/>
    <w:rsid w:val="002D5582"/>
    <w:rsid w:val="00480000"/>
    <w:rsid w:val="0048255A"/>
    <w:rsid w:val="004E5061"/>
    <w:rsid w:val="00941141"/>
    <w:rsid w:val="00A41274"/>
    <w:rsid w:val="00BB01CC"/>
    <w:rsid w:val="00D060DA"/>
    <w:rsid w:val="00DD4A8D"/>
    <w:rsid w:val="1CAB04EF"/>
    <w:rsid w:val="41913BAA"/>
    <w:rsid w:val="50676D83"/>
    <w:rsid w:val="5DA11D54"/>
    <w:rsid w:val="6B6C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153</Words>
  <Characters>189</Characters>
  <Lines>1</Lines>
  <Paragraphs>1</Paragraphs>
  <TotalTime>2</TotalTime>
  <ScaleCrop>false</ScaleCrop>
  <LinksUpToDate>false</LinksUpToDate>
  <CharactersWithSpaces>189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2023-03-01T02:19:00Z</dcterms:created>
  <dc:creator>USER-</dc:creator>
  <cp:lastModifiedBy>冯喜花</cp:lastModifiedBy>
  <dcterms:modified xsi:type="dcterms:W3CDTF">2025-09-08T08:09:49Z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4A3B340034B34224AA8265ECC375A5E9_12</vt:lpwstr>
  </property>
  <property fmtid="{D5CDD505-2E9C-101B-9397-08002B2CF9AE}" pid="4" name="KSOTemplateDocerSaveRecord">
    <vt:lpwstr>eyJoZGlkIjoiYTFiNjkzM2JiYmI2YWFhZDE0NjEzOTQ5NTM0MGQ2NzkiLCJ1c2VySWQiOiIxNjg5NjMxNjMwIn0=</vt:lpwstr>
  </property>
</Properties>
</file>