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68798">
      <w:pPr>
        <w:pStyle w:val="6"/>
        <w:spacing w:line="560" w:lineRule="exact"/>
        <w:ind w:firstLine="0"/>
        <w:rPr>
          <w:rFonts w:ascii="黑体" w:hAnsi="黑体" w:eastAsia="黑体" w:cs="Times New Roman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 w:bidi="ar-SA"/>
        </w:rPr>
        <w:t>5</w:t>
      </w:r>
    </w:p>
    <w:p w14:paraId="31B0C5B6">
      <w:pPr>
        <w:spacing w:line="560" w:lineRule="exact"/>
        <w:jc w:val="left"/>
        <w:rPr>
          <w:rFonts w:ascii="Times New Roman" w:hAnsi="Times New Roman" w:eastAsia="PMingLiU" w:cs="Times New Roman"/>
          <w:b/>
          <w:bCs/>
          <w:sz w:val="18"/>
          <w:szCs w:val="18"/>
          <w:lang w:eastAsia="zh-TW"/>
        </w:rPr>
      </w:pPr>
    </w:p>
    <w:p w14:paraId="44D9953A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天津财经大学珠江学院</w:t>
      </w:r>
    </w:p>
    <w:p w14:paraId="00DD03A4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课程思政示范课程</w:t>
      </w:r>
      <w:r>
        <w:rPr>
          <w:rFonts w:ascii="Times New Roman" w:hAnsi="Times New Roman" w:eastAsia="方正小标宋简体" w:cs="Times New Roman"/>
          <w:sz w:val="44"/>
          <w:szCs w:val="44"/>
        </w:rPr>
        <w:t>视频标准</w:t>
      </w:r>
    </w:p>
    <w:p w14:paraId="2DF2F1D1">
      <w:pPr>
        <w:spacing w:line="560" w:lineRule="exact"/>
        <w:jc w:val="left"/>
        <w:rPr>
          <w:rFonts w:ascii="Times New Roman" w:hAnsi="Times New Roman" w:eastAsia="PMingLiU" w:cs="Times New Roman"/>
          <w:b/>
          <w:bCs/>
          <w:sz w:val="18"/>
          <w:szCs w:val="18"/>
          <w:lang w:eastAsia="zh-TW"/>
        </w:rPr>
      </w:pPr>
    </w:p>
    <w:p w14:paraId="28803C8C">
      <w:pPr>
        <w:pStyle w:val="6"/>
        <w:tabs>
          <w:tab w:val="left" w:pos="1265"/>
        </w:tabs>
        <w:spacing w:line="560" w:lineRule="exact"/>
        <w:ind w:firstLine="660"/>
        <w:jc w:val="both"/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坚持以习近平新时代中国特色社会主义思想为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  <w:t>指导，充分挖掘其中蕴含的思想政治教育资源，内容精彩，课程思政与教学结合紧密、有效融入, 充分展示课程思政建设成果。</w:t>
      </w:r>
    </w:p>
    <w:p w14:paraId="42510179">
      <w:pPr>
        <w:pStyle w:val="6"/>
        <w:tabs>
          <w:tab w:val="left" w:pos="1265"/>
        </w:tabs>
        <w:spacing w:line="560" w:lineRule="exact"/>
        <w:ind w:firstLine="660"/>
        <w:jc w:val="both"/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  <w:t>二、时长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  <w:t>0-45分钟。</w:t>
      </w:r>
    </w:p>
    <w:p w14:paraId="0BE7281D">
      <w:pPr>
        <w:pStyle w:val="6"/>
        <w:tabs>
          <w:tab w:val="left" w:pos="1265"/>
        </w:tabs>
        <w:spacing w:line="560" w:lineRule="exact"/>
        <w:ind w:firstLine="660"/>
        <w:jc w:val="both"/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</w:pPr>
      <w:bookmarkStart w:id="0" w:name="bookmark27"/>
      <w:r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  <w:t>三</w:t>
      </w:r>
      <w:bookmarkEnd w:id="0"/>
      <w:r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  <w:t>、主讲人应着正式服装，使用标准普通话授课。</w:t>
      </w:r>
    </w:p>
    <w:p w14:paraId="27DD9B88">
      <w:pPr>
        <w:pStyle w:val="6"/>
        <w:tabs>
          <w:tab w:val="left" w:pos="1265"/>
        </w:tabs>
        <w:spacing w:line="560" w:lineRule="exact"/>
        <w:ind w:firstLine="660"/>
        <w:jc w:val="both"/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</w:pPr>
      <w:bookmarkStart w:id="1" w:name="bookmark28"/>
      <w:r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  <w:t>四</w:t>
      </w:r>
      <w:bookmarkEnd w:id="1"/>
      <w:r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  <w:t>、采取讲课实录形式进行，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可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  <w:t>穿插结合PPT课件展示，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视频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  <w:t>采用MP4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格式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  <w:t>。</w:t>
      </w:r>
    </w:p>
    <w:p w14:paraId="650BEFDA">
      <w:pPr>
        <w:pStyle w:val="6"/>
        <w:tabs>
          <w:tab w:val="left" w:pos="1265"/>
        </w:tabs>
        <w:spacing w:line="560" w:lineRule="exact"/>
        <w:ind w:firstLine="660"/>
        <w:jc w:val="both"/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</w:pPr>
      <w:bookmarkStart w:id="2" w:name="bookmark29"/>
      <w:r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  <w:t>五</w:t>
      </w:r>
      <w:bookmarkEnd w:id="2"/>
      <w:r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  <w:t>、画面清楚，不抖动、不倾斜，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足以清晰辨别教师身份、讲授内容</w:t>
      </w:r>
      <w:bookmarkStart w:id="4" w:name="_GoBack"/>
      <w:bookmarkEnd w:id="4"/>
      <w:r>
        <w:rPr>
          <w:rFonts w:ascii="Times New Roman" w:hAnsi="Times New Roman" w:eastAsia="仿宋_GB2312" w:cs="Times New Roman"/>
          <w:sz w:val="32"/>
          <w:szCs w:val="32"/>
          <w:lang w:val="en-US" w:eastAsia="zh-CN" w:bidi="ar-SA"/>
        </w:rPr>
        <w:t>。</w:t>
      </w:r>
    </w:p>
    <w:p w14:paraId="0C1D539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3" w:name="bookmark30"/>
      <w:r>
        <w:rPr>
          <w:rFonts w:ascii="Times New Roman" w:hAnsi="Times New Roman" w:eastAsia="仿宋_GB2312" w:cs="Times New Roman"/>
          <w:sz w:val="32"/>
          <w:szCs w:val="32"/>
        </w:rPr>
        <w:t>六</w:t>
      </w:r>
      <w:bookmarkEnd w:id="3"/>
      <w:r>
        <w:rPr>
          <w:rFonts w:ascii="Times New Roman" w:hAnsi="Times New Roman" w:eastAsia="仿宋_GB2312" w:cs="Times New Roman"/>
          <w:sz w:val="32"/>
          <w:szCs w:val="32"/>
        </w:rPr>
        <w:t>、音频发音清晰，内容与视频画面保持同步。</w:t>
      </w:r>
    </w:p>
    <w:p w14:paraId="285078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GE2M2VmNGUxNTFkOTlhZWI4NTMxNmE2ZDk4ZTMifQ=="/>
  </w:docVars>
  <w:rsids>
    <w:rsidRoot w:val="00435A3C"/>
    <w:rsid w:val="00435A3C"/>
    <w:rsid w:val="00447B1E"/>
    <w:rsid w:val="00566481"/>
    <w:rsid w:val="009049FB"/>
    <w:rsid w:val="00BD1BC8"/>
    <w:rsid w:val="183A09B0"/>
    <w:rsid w:val="27965624"/>
    <w:rsid w:val="370318C7"/>
    <w:rsid w:val="3D7B2612"/>
    <w:rsid w:val="45CD7101"/>
    <w:rsid w:val="4B1B2807"/>
    <w:rsid w:val="5AC85AD2"/>
    <w:rsid w:val="5B4C12F8"/>
    <w:rsid w:val="79F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275</Characters>
  <Lines>1</Lines>
  <Paragraphs>1</Paragraphs>
  <TotalTime>2</TotalTime>
  <ScaleCrop>false</ScaleCrop>
  <LinksUpToDate>false</LinksUpToDate>
  <CharactersWithSpaces>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2022-06-09T03:11:00Z</dcterms:created>
  <dc:creator>Administrator</dc:creator>
  <cp:lastModifiedBy>刘亚丽</cp:lastModifiedBy>
  <dcterms:modified xsi:type="dcterms:W3CDTF">2025-06-06T03:00:51Z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24F2DBD109D44C52ADB502FC5CFBF895</vt:lpwstr>
  </property>
  <property fmtid="{D5CDD505-2E9C-101B-9397-08002B2CF9AE}" pid="4" name="KSOTemplateDocerSaveRecord">
    <vt:lpwstr>eyJoZGlkIjoiNTE0Yzg4YjI3ZmJiNjNjNThmMWJjOTA1ZTdlYWQ3MzIiLCJ1c2VySWQiOiI0Mjk3NTA4NzEifQ==</vt:lpwstr>
  </property>
</Properties>
</file>