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480" w:lineRule="auto"/>
        <w:jc w:val="center"/>
        <w:rPr>
          <w:rFonts w:ascii="方正大标宋简体" w:eastAsia="方正大标宋简体"/>
          <w:color w:val="FF0000"/>
          <w:spacing w:val="20"/>
          <w:w w:val="64"/>
          <w:sz w:val="75"/>
          <w:szCs w:val="75"/>
        </w:rPr>
      </w:pPr>
      <w:r>
        <w:rPr>
          <w:rFonts w:hint="eastAsia" w:ascii="方正大标宋简体" w:eastAsia="方正大标宋简体"/>
          <w:color w:val="FF0000"/>
          <w:spacing w:val="20"/>
          <w:w w:val="64"/>
          <w:sz w:val="75"/>
          <w:szCs w:val="75"/>
        </w:rPr>
        <w:t>天津财经大学珠江学院科研管理中心</w:t>
      </w:r>
    </w:p>
    <w:p>
      <w:pPr>
        <w:spacing w:line="10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津财大珠</w:t>
      </w:r>
      <w:r>
        <w:rPr>
          <w:rFonts w:hint="eastAsia" w:eastAsia="仿宋_GB2312"/>
          <w:sz w:val="32"/>
          <w:szCs w:val="32"/>
        </w:rPr>
        <w:t>院科字</w:t>
      </w:r>
      <w:r>
        <w:rPr>
          <w:rFonts w:eastAsia="仿宋_GB2312"/>
          <w:sz w:val="32"/>
          <w:szCs w:val="32"/>
        </w:rPr>
        <w:t>〔202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 xml:space="preserve">〕 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号</w:t>
      </w:r>
    </w:p>
    <w:p>
      <w:pPr>
        <w:spacing w:line="640" w:lineRule="exact"/>
        <w:rPr>
          <w:color w:val="FF0000"/>
          <w:w w:val="80"/>
          <w:sz w:val="28"/>
          <w:szCs w:val="28"/>
        </w:rPr>
      </w:pPr>
      <w:r>
        <w:rPr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618480" cy="0"/>
                <wp:effectExtent l="0" t="13970" r="127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9pt;height:0pt;width:442.4pt;z-index:251659264;mso-width-relative:page;mso-height-relative:page;" filled="f" stroked="t" coordsize="21600,21600" o:gfxdata="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7Fc5dIAAAAEAQAADwAAAAAAAAABACAAAAAiAAAAZHJzL2Rvd25yZXYueG1sUEsBAhQA&#10;FAAAAAgAh07iQOWNI5r4AQAA5QMAAA4AAAAAAAAAAQAgAAAAIQEAAGRycy9lMm9Eb2MueG1sUEsF&#10;BgAAAAAGAAYAWQEAAIs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关于申报2023年度天津财经大学珠江学院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教学改革研究课题的通知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napToGrid w:val="0"/>
        <w:spacing w:line="560" w:lineRule="exact"/>
        <w:contextualSpacing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各部门、各单位：</w:t>
      </w:r>
    </w:p>
    <w:p>
      <w:pPr>
        <w:snapToGrid w:val="0"/>
        <w:spacing w:line="560" w:lineRule="exact"/>
        <w:ind w:firstLine="956" w:firstLineChars="299"/>
        <w:contextualSpacing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经学院领导批准，决定启动2023年度学院教学改革研究课题的立项工作，请组织本单位教职工积极申报，具体要求见附件。</w:t>
      </w:r>
    </w:p>
    <w:p>
      <w:pPr>
        <w:snapToGrid w:val="0"/>
        <w:spacing w:line="560" w:lineRule="exact"/>
        <w:ind w:firstLine="956" w:firstLineChars="299"/>
        <w:contextualSpacing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ind w:firstLine="5110" w:firstLineChars="1597"/>
        <w:contextualSpacing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ind w:firstLine="5110" w:firstLineChars="1597"/>
        <w:contextualSpacing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ind w:firstLine="5110" w:firstLineChars="1597"/>
        <w:contextualSpacing/>
        <w:jc w:val="right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ind w:firstLine="5110" w:firstLineChars="1597"/>
        <w:contextualSpacing/>
        <w:jc w:val="right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科研管理中心</w:t>
      </w:r>
    </w:p>
    <w:p>
      <w:pPr>
        <w:snapToGrid w:val="0"/>
        <w:spacing w:line="560" w:lineRule="exact"/>
        <w:ind w:firstLine="5430" w:firstLineChars="1697"/>
        <w:contextualSpacing/>
        <w:jc w:val="right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2023年6月5日</w:t>
      </w:r>
    </w:p>
    <w:p>
      <w:pPr>
        <w:snapToGrid w:val="0"/>
        <w:spacing w:line="560" w:lineRule="exact"/>
        <w:ind w:firstLine="956" w:firstLineChars="299"/>
        <w:contextualSpacing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jc w:val="left"/>
        <w:rPr>
          <w:rFonts w:hint="default" w:ascii="方正小标宋简体" w:hAnsi="宋体" w:eastAsia="方正小标宋简体"/>
          <w:sz w:val="44"/>
          <w:szCs w:val="44"/>
          <w:lang w:val="en-US" w:eastAsia="zh-CN"/>
        </w:rPr>
      </w:pPr>
    </w:p>
    <w:p>
      <w:pPr>
        <w:widowControl/>
        <w:jc w:val="left"/>
      </w:pPr>
    </w:p>
    <w:p>
      <w:pPr>
        <w:pBdr>
          <w:top w:val="single" w:color="auto" w:sz="12" w:space="1"/>
          <w:bottom w:val="single" w:color="auto" w:sz="12" w:space="1"/>
          <w:between w:val="single" w:color="auto" w:sz="8" w:space="1"/>
        </w:pBdr>
        <w:spacing w:line="560" w:lineRule="exact"/>
        <w:ind w:right="-2" w:rightChars="-1"/>
        <w:jc w:val="left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eastAsia="仿宋_GB2312"/>
          <w:sz w:val="28"/>
          <w:szCs w:val="28"/>
        </w:rPr>
        <w:t>天津财经大学珠江学院</w:t>
      </w:r>
      <w:r>
        <w:rPr>
          <w:rFonts w:hint="eastAsia" w:eastAsia="仿宋_GB2312"/>
          <w:sz w:val="28"/>
          <w:szCs w:val="28"/>
        </w:rPr>
        <w:t>科研管理中心</w:t>
      </w:r>
      <w:r>
        <w:rPr>
          <w:rFonts w:eastAsia="仿宋_GB2312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rFonts w:eastAsia="仿宋_GB2312"/>
          <w:sz w:val="28"/>
          <w:szCs w:val="28"/>
        </w:rPr>
        <w:t>202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6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eastAsia="仿宋_GB2312"/>
          <w:sz w:val="28"/>
          <w:szCs w:val="28"/>
        </w:rPr>
        <w:t>日印发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both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left"/>
        <w:rPr>
          <w:rFonts w:hint="default" w:ascii="方正小标宋简体" w:hAnsi="宋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</w:rPr>
        <w:t>申报2023年度天津财经大学珠江学院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教学改革研究课题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的公告</w:t>
      </w:r>
    </w:p>
    <w:p>
      <w:pPr>
        <w:spacing w:line="560" w:lineRule="exact"/>
        <w:ind w:firstLine="636" w:firstLineChars="199"/>
        <w:rPr>
          <w:rFonts w:hint="default" w:ascii="宋体" w:hAnsi="宋体" w:eastAsia="宋体" w:cs="Times New Roman"/>
          <w:b w:val="0"/>
          <w:bCs w:val="0"/>
          <w:w w:val="90"/>
          <w:kern w:val="2"/>
          <w:sz w:val="30"/>
          <w:szCs w:val="30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</w:rPr>
        <w:t>为推动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学院</w:t>
      </w:r>
      <w:r>
        <w:rPr>
          <w:rFonts w:hint="eastAsia" w:eastAsia="仿宋_GB2312"/>
          <w:bCs/>
          <w:sz w:val="32"/>
          <w:szCs w:val="32"/>
        </w:rPr>
        <w:t>教学改革，优化人才培养模式，鼓励和支持广大教职员工开展教育教学研究，探索教学方法创新，提高教育教学水平和教育质量。</w:t>
      </w:r>
      <w:r>
        <w:rPr>
          <w:rFonts w:hint="eastAsia" w:eastAsia="仿宋_GB2312"/>
          <w:bCs/>
          <w:sz w:val="32"/>
          <w:szCs w:val="32"/>
          <w:lang w:val="en-US" w:eastAsia="zh-CN"/>
        </w:rPr>
        <w:t>现将2023年度学院</w:t>
      </w:r>
      <w:r>
        <w:rPr>
          <w:rFonts w:hint="eastAsia" w:eastAsia="仿宋_GB2312"/>
          <w:bCs/>
          <w:sz w:val="32"/>
          <w:szCs w:val="32"/>
        </w:rPr>
        <w:t>教学改革研究</w:t>
      </w:r>
      <w:r>
        <w:rPr>
          <w:rFonts w:hint="eastAsia" w:eastAsia="仿宋_GB2312"/>
          <w:bCs/>
          <w:sz w:val="32"/>
          <w:szCs w:val="32"/>
          <w:lang w:val="en-US" w:eastAsia="zh-CN"/>
        </w:rPr>
        <w:t>立项工作公告如下：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27" w:firstLineChars="196"/>
        <w:jc w:val="left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黑体" w:hAnsi="宋体" w:eastAsia="黑体" w:cs="宋体"/>
          <w:sz w:val="32"/>
          <w:szCs w:val="32"/>
        </w:rPr>
        <w:t>一、</w:t>
      </w:r>
      <w:r>
        <w:rPr>
          <w:rFonts w:hint="eastAsia" w:ascii="黑体" w:hAnsi="宋体" w:eastAsia="黑体" w:cs="宋体"/>
          <w:sz w:val="32"/>
          <w:szCs w:val="32"/>
          <w:lang w:val="en-US" w:eastAsia="zh-CN"/>
        </w:rPr>
        <w:t>课题</w:t>
      </w:r>
      <w:r>
        <w:rPr>
          <w:rFonts w:hint="eastAsia" w:ascii="黑体" w:hAnsi="宋体" w:eastAsia="黑体" w:cs="宋体"/>
          <w:sz w:val="32"/>
          <w:szCs w:val="32"/>
        </w:rPr>
        <w:t>立项范围与重点</w:t>
      </w:r>
    </w:p>
    <w:p>
      <w:pPr>
        <w:ind w:firstLine="640" w:firstLineChars="200"/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eastAsia="仿宋_GB2312"/>
          <w:bCs/>
          <w:sz w:val="32"/>
          <w:szCs w:val="32"/>
        </w:rPr>
        <w:t>本次教学改革研究立项以实践、应用为主要特征，以促进解决现实问题为导向，以提高教学质量为根本目标。立项范围主要是围绕人才培养模式改革与创新</w:t>
      </w:r>
      <w:r>
        <w:rPr>
          <w:rFonts w:hint="eastAsia" w:eastAsia="仿宋_GB2312"/>
          <w:bCs/>
          <w:sz w:val="32"/>
          <w:szCs w:val="32"/>
          <w:lang w:val="en-US" w:eastAsia="zh-CN"/>
        </w:rPr>
        <w:t>研究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专业建设研究与改革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课程建设研究与改革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教学内容创新与教学方法改革研究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实践教学改革研究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创新创业教育研究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教育信息化研究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</w:rPr>
        <w:t>教学</w:t>
      </w:r>
      <w:r>
        <w:rPr>
          <w:rFonts w:hint="eastAsia" w:eastAsia="仿宋_GB2312"/>
          <w:bCs/>
          <w:sz w:val="32"/>
          <w:szCs w:val="32"/>
          <w:lang w:eastAsia="zh-CN"/>
        </w:rPr>
        <w:t>管理与教学质量监控改革研究、师资队伍建设研究、课程思政建设研究、其他提升我院教学水平和教育质量的相关教学改革研究等。</w:t>
      </w:r>
      <w:r>
        <w:rPr>
          <w:rFonts w:hint="eastAsia" w:eastAsia="仿宋_GB2312"/>
          <w:bCs/>
          <w:sz w:val="32"/>
          <w:szCs w:val="32"/>
        </w:rPr>
        <w:t>项目负责人可根据自己的研究兴趣和研究条件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  <w:t>参考课题指南进行申报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  <w:t>，体现教改项目的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  <w:t>学术性、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  <w:t>实践性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  <w:t>应用性特征。鼓励申报者结合之前的教研成果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  <w:t>主讲课程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  <w:t>，深入研究，力争形成具有广泛应用价值的成果。</w:t>
      </w:r>
    </w:p>
    <w:p>
      <w:pPr>
        <w:widowControl/>
        <w:ind w:firstLine="510"/>
        <w:jc w:val="left"/>
        <w:rPr>
          <w:rFonts w:hint="eastAsia" w:ascii="黑体" w:hAnsi="宋体" w:eastAsia="黑体" w:cs="宋体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sz w:val="32"/>
          <w:szCs w:val="32"/>
        </w:rPr>
        <w:t>二、</w:t>
      </w:r>
      <w:r>
        <w:rPr>
          <w:rFonts w:hint="eastAsia" w:ascii="黑体" w:hAnsi="宋体" w:eastAsia="黑体" w:cs="宋体"/>
          <w:sz w:val="32"/>
          <w:szCs w:val="32"/>
          <w:lang w:val="en-US" w:eastAsia="zh-CN"/>
        </w:rPr>
        <w:t>申报资格</w:t>
      </w:r>
    </w:p>
    <w:p>
      <w:pPr>
        <w:ind w:firstLine="640" w:firstLineChars="200"/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  <w:t>（一）一个项目负责人只能申报一个课题，且不能作为课题组成员参加其他项目的申请。课题组成员不能同时参与两个以上项目的申请。</w:t>
      </w:r>
    </w:p>
    <w:p>
      <w:pPr>
        <w:ind w:firstLine="640" w:firstLineChars="200"/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  <w:t>(二）重点项目要求具备中级及以上技术职称的教职工申报；一般项目为启动性研究项目，具有初级、中级技术职称的教职工均可申报。</w:t>
      </w:r>
    </w:p>
    <w:p>
      <w:pPr>
        <w:ind w:firstLine="640" w:firstLineChars="200"/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  <w:t>（三）课题组成员须征得本人同意并签字确认，否则视为违规申报。</w:t>
      </w:r>
    </w:p>
    <w:p>
      <w:pPr>
        <w:ind w:firstLine="640" w:firstLineChars="200"/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  <w:t>（四）负责人有未完成的其它校内项目的，不接受申报。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10"/>
        <w:jc w:val="left"/>
        <w:textAlignment w:val="auto"/>
        <w:rPr>
          <w:rFonts w:hint="default" w:ascii="黑体" w:hAnsi="宋体" w:eastAsia="黑体" w:cs="宋体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sz w:val="32"/>
          <w:szCs w:val="32"/>
          <w:lang w:val="en-US" w:eastAsia="zh-CN"/>
        </w:rPr>
        <w:t>三</w:t>
      </w:r>
      <w:r>
        <w:rPr>
          <w:rFonts w:ascii="黑体" w:hAnsi="宋体" w:eastAsia="黑体" w:cs="宋体"/>
          <w:sz w:val="32"/>
          <w:szCs w:val="32"/>
        </w:rPr>
        <w:t>、申报时间</w:t>
      </w:r>
      <w:r>
        <w:rPr>
          <w:rFonts w:hint="eastAsia" w:ascii="黑体" w:hAnsi="宋体" w:eastAsia="黑体" w:cs="宋体"/>
          <w:sz w:val="32"/>
          <w:szCs w:val="32"/>
          <w:lang w:val="en-US" w:eastAsia="zh-CN"/>
        </w:rPr>
        <w:t>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729" w:firstLineChars="228"/>
        <w:textAlignment w:val="auto"/>
        <w:rPr>
          <w:rFonts w:ascii="仿宋_GB2312" w:hAnsi="宋体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宋体" w:eastAsia="仿宋_GB2312"/>
          <w:color w:val="333333"/>
          <w:sz w:val="32"/>
          <w:szCs w:val="32"/>
          <w:shd w:val="clear" w:color="auto" w:fill="FFFFFF"/>
        </w:rPr>
        <w:t>申报时间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  <w:t>截止至</w:t>
      </w:r>
      <w:r>
        <w:rPr>
          <w:rFonts w:ascii="仿宋_GB2312" w:hAnsi="宋体" w:eastAsia="仿宋_GB2312"/>
          <w:color w:val="333333"/>
          <w:sz w:val="32"/>
          <w:szCs w:val="32"/>
          <w:shd w:val="clear" w:color="auto" w:fill="FFFFFF"/>
        </w:rPr>
        <w:t>20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  <w:t>2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仿宋_GB2312" w:hAnsi="宋体" w:eastAsia="仿宋_GB2312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ascii="仿宋_GB2312" w:hAnsi="宋体" w:eastAsia="仿宋_GB2312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ascii="仿宋_GB2312" w:hAnsi="宋体" w:eastAsia="仿宋_GB2312"/>
          <w:color w:val="333333"/>
          <w:sz w:val="32"/>
          <w:szCs w:val="32"/>
          <w:shd w:val="clear" w:color="auto" w:fill="FFFFFF"/>
        </w:rPr>
        <w:t>日，逾期不再受理。经申请人所在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  <w:t>部门、</w:t>
      </w:r>
      <w:r>
        <w:rPr>
          <w:rFonts w:hint="eastAsia" w:eastAsia="仿宋_GB2312"/>
          <w:bCs/>
          <w:sz w:val="32"/>
          <w:szCs w:val="32"/>
        </w:rPr>
        <w:t>单位</w:t>
      </w:r>
      <w:r>
        <w:rPr>
          <w:rFonts w:ascii="仿宋_GB2312" w:hAnsi="宋体" w:eastAsia="仿宋_GB2312"/>
          <w:color w:val="333333"/>
          <w:sz w:val="32"/>
          <w:szCs w:val="32"/>
          <w:shd w:val="clear" w:color="auto" w:fill="FFFFFF"/>
        </w:rPr>
        <w:t>审核签章后，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  <w:t>纸质版申请书两份</w:t>
      </w:r>
      <w:r>
        <w:rPr>
          <w:rFonts w:ascii="仿宋_GB2312" w:hAnsi="宋体" w:eastAsia="仿宋_GB2312"/>
          <w:color w:val="333333"/>
          <w:sz w:val="32"/>
          <w:szCs w:val="32"/>
          <w:shd w:val="clear" w:color="auto" w:fill="FFFFFF"/>
        </w:rPr>
        <w:t>报送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  <w:t>科研管理中心（弘毅楼206）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  <w:t>电子版发送至科研工作人员邮箱</w:t>
      </w:r>
      <w:r>
        <w:rPr>
          <w:rFonts w:ascii="仿宋_GB2312" w:hAnsi="宋体" w:eastAsia="仿宋_GB2312"/>
          <w:color w:val="333333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36" w:firstLineChars="199"/>
        <w:contextualSpacing/>
        <w:textAlignment w:val="auto"/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宋体" w:eastAsia="仿宋_GB2312"/>
          <w:color w:val="333333"/>
          <w:sz w:val="32"/>
          <w:szCs w:val="32"/>
          <w:shd w:val="clear" w:color="auto" w:fill="FFFFFF"/>
        </w:rPr>
        <w:t>各</w:t>
      </w: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  <w:t>部门、各</w:t>
      </w:r>
      <w:r>
        <w:rPr>
          <w:rFonts w:hint="eastAsia" w:eastAsia="仿宋_GB2312"/>
          <w:bCs/>
          <w:sz w:val="32"/>
          <w:szCs w:val="32"/>
        </w:rPr>
        <w:t>单位</w:t>
      </w:r>
      <w:r>
        <w:rPr>
          <w:rFonts w:ascii="仿宋_GB2312" w:hAnsi="宋体" w:eastAsia="仿宋_GB2312"/>
          <w:color w:val="333333"/>
          <w:sz w:val="32"/>
          <w:szCs w:val="32"/>
          <w:shd w:val="clear" w:color="auto" w:fill="FFFFFF"/>
        </w:rPr>
        <w:t>要加强对项目申报工作的组织和指导，严格把关，认真审核，确保申报质量。</w:t>
      </w:r>
    </w:p>
    <w:p>
      <w:pPr>
        <w:widowControl/>
        <w:jc w:val="left"/>
        <w:rPr>
          <w:color w:val="FF0000"/>
        </w:rPr>
      </w:pPr>
    </w:p>
    <w:p>
      <w:pPr>
        <w:widowControl/>
        <w:jc w:val="left"/>
        <w:rPr>
          <w:color w:val="FF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729" w:firstLineChars="228"/>
        <w:jc w:val="right"/>
        <w:textAlignment w:val="auto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202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年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729" w:firstLineChars="228"/>
        <w:textAlignment w:val="auto"/>
        <w:rPr>
          <w:rFonts w:hint="eastAsia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729" w:firstLineChars="228"/>
        <w:textAlignment w:val="auto"/>
        <w:rPr>
          <w:rFonts w:hint="eastAsia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729" w:firstLineChars="228"/>
        <w:textAlignment w:val="auto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联系人：刘栖蔚 ;联系电话：022-22425192</w:t>
      </w:r>
      <w:bookmarkStart w:id="0" w:name="_GoBack"/>
      <w:bookmarkEnd w:id="0"/>
    </w:p>
    <w:p>
      <w:pPr>
        <w:widowControl/>
        <w:jc w:val="left"/>
        <w:rPr>
          <w:color w:val="FF0000"/>
        </w:rPr>
      </w:pPr>
    </w:p>
    <w:p>
      <w:pPr>
        <w:widowControl/>
        <w:jc w:val="left"/>
        <w:rPr>
          <w:color w:val="FF0000"/>
        </w:rPr>
      </w:pPr>
    </w:p>
    <w:p>
      <w:pPr>
        <w:widowControl/>
        <w:jc w:val="left"/>
        <w:rPr>
          <w:color w:val="FF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729" w:firstLineChars="228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（此页无正文）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729" w:firstLineChars="228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ind w:firstLine="640" w:firstLineChars="200"/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  <w:t>1.关于组织申报2022年度学院教学改革研究课题申报公告；</w:t>
      </w:r>
    </w:p>
    <w:p>
      <w:pPr>
        <w:ind w:firstLine="640" w:firstLineChars="200"/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  <w:t>2.2023年天津财经大学珠江学院教学改革项目立项指南；</w:t>
      </w:r>
    </w:p>
    <w:p>
      <w:pPr>
        <w:ind w:firstLine="640" w:firstLineChars="200"/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  <w:t>3.2023年度教学改革重点项目申报书；</w:t>
      </w:r>
    </w:p>
    <w:p>
      <w:pPr>
        <w:ind w:firstLine="640" w:firstLineChars="200"/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  <w:t>4.2023年度教学改革一般项目申报书；</w:t>
      </w:r>
    </w:p>
    <w:p>
      <w:pPr>
        <w:ind w:firstLine="640" w:firstLineChars="200"/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  <w:t>5.天津财经大学珠江学院教学改革立项申请汇总表；</w:t>
      </w:r>
    </w:p>
    <w:p>
      <w:pPr>
        <w:ind w:firstLine="640" w:firstLineChars="200"/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  <w:t>6.2023年教学改革立项课题中期检查报告；</w:t>
      </w:r>
    </w:p>
    <w:p>
      <w:pPr>
        <w:ind w:firstLine="640" w:firstLineChars="200"/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  <w:t>7.教学改革研究重点项目鉴定结项书；</w:t>
      </w:r>
    </w:p>
    <w:p>
      <w:pPr>
        <w:ind w:firstLine="640" w:firstLineChars="200"/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  <w:t>8.教学改革研究一般项目鉴定结项书；</w:t>
      </w:r>
    </w:p>
    <w:p>
      <w:pPr>
        <w:ind w:firstLine="640" w:firstLineChars="200"/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  <w:t>9.最终成果封皮；</w:t>
      </w:r>
    </w:p>
    <w:p>
      <w:pPr>
        <w:ind w:firstLine="640" w:firstLineChars="200"/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  <w:t>10. 天津财经大学珠江学院教学改革研究课题管理办法；</w:t>
      </w:r>
    </w:p>
    <w:p>
      <w:pPr>
        <w:ind w:firstLine="640" w:firstLineChars="200"/>
        <w:rPr>
          <w:rFonts w:hint="default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  <w:t>11.项目变更申请登记表。</w:t>
      </w:r>
    </w:p>
    <w:p>
      <w:pPr>
        <w:ind w:firstLine="640" w:firstLineChars="200"/>
        <w:rPr>
          <w:rFonts w:hint="default" w:ascii="仿宋_GB2312" w:hAnsi="宋体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-</w:t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Y2QyMzVmYTdlZWJmYzJkYWZhYmVkYzBiZDkzMTgifQ=="/>
  </w:docVars>
  <w:rsids>
    <w:rsidRoot w:val="00172A27"/>
    <w:rsid w:val="00000AD1"/>
    <w:rsid w:val="000033D8"/>
    <w:rsid w:val="00004909"/>
    <w:rsid w:val="00004EC4"/>
    <w:rsid w:val="00006DF9"/>
    <w:rsid w:val="000106DD"/>
    <w:rsid w:val="000147BD"/>
    <w:rsid w:val="00021210"/>
    <w:rsid w:val="000217E9"/>
    <w:rsid w:val="0002533C"/>
    <w:rsid w:val="000309A2"/>
    <w:rsid w:val="00036444"/>
    <w:rsid w:val="000404AC"/>
    <w:rsid w:val="000413B1"/>
    <w:rsid w:val="000425B0"/>
    <w:rsid w:val="000458C3"/>
    <w:rsid w:val="00047B12"/>
    <w:rsid w:val="00051B9B"/>
    <w:rsid w:val="00056E7D"/>
    <w:rsid w:val="00061B0F"/>
    <w:rsid w:val="00064406"/>
    <w:rsid w:val="00066FD8"/>
    <w:rsid w:val="00067A53"/>
    <w:rsid w:val="0007097A"/>
    <w:rsid w:val="000722B5"/>
    <w:rsid w:val="00072EDE"/>
    <w:rsid w:val="00083348"/>
    <w:rsid w:val="00083BBD"/>
    <w:rsid w:val="00094A6D"/>
    <w:rsid w:val="00095C18"/>
    <w:rsid w:val="00096072"/>
    <w:rsid w:val="00096825"/>
    <w:rsid w:val="000A6FBC"/>
    <w:rsid w:val="000A7223"/>
    <w:rsid w:val="000B21B4"/>
    <w:rsid w:val="000B4B72"/>
    <w:rsid w:val="000B684A"/>
    <w:rsid w:val="000C1E92"/>
    <w:rsid w:val="000C3CBA"/>
    <w:rsid w:val="000C539E"/>
    <w:rsid w:val="000C59E0"/>
    <w:rsid w:val="000C7AB6"/>
    <w:rsid w:val="000D34D1"/>
    <w:rsid w:val="000D399F"/>
    <w:rsid w:val="000D63BC"/>
    <w:rsid w:val="000E43B9"/>
    <w:rsid w:val="000E49E7"/>
    <w:rsid w:val="000F1D0E"/>
    <w:rsid w:val="000F3164"/>
    <w:rsid w:val="000F42EF"/>
    <w:rsid w:val="000F659D"/>
    <w:rsid w:val="001014DE"/>
    <w:rsid w:val="001040AC"/>
    <w:rsid w:val="001109C7"/>
    <w:rsid w:val="00120628"/>
    <w:rsid w:val="00125519"/>
    <w:rsid w:val="0012601D"/>
    <w:rsid w:val="00130724"/>
    <w:rsid w:val="00137801"/>
    <w:rsid w:val="00140A56"/>
    <w:rsid w:val="0014677E"/>
    <w:rsid w:val="00147248"/>
    <w:rsid w:val="00150573"/>
    <w:rsid w:val="0015116B"/>
    <w:rsid w:val="00154F9E"/>
    <w:rsid w:val="001565D5"/>
    <w:rsid w:val="001575FA"/>
    <w:rsid w:val="00157889"/>
    <w:rsid w:val="0016307A"/>
    <w:rsid w:val="00163F8F"/>
    <w:rsid w:val="00172A27"/>
    <w:rsid w:val="00173CCF"/>
    <w:rsid w:val="00177821"/>
    <w:rsid w:val="00180269"/>
    <w:rsid w:val="00180C37"/>
    <w:rsid w:val="0018449E"/>
    <w:rsid w:val="00184CBF"/>
    <w:rsid w:val="0018508C"/>
    <w:rsid w:val="0018527E"/>
    <w:rsid w:val="001857E2"/>
    <w:rsid w:val="00196462"/>
    <w:rsid w:val="00197254"/>
    <w:rsid w:val="001A53E4"/>
    <w:rsid w:val="001A563F"/>
    <w:rsid w:val="001B13CC"/>
    <w:rsid w:val="001B3121"/>
    <w:rsid w:val="001C012D"/>
    <w:rsid w:val="001C457E"/>
    <w:rsid w:val="001D0960"/>
    <w:rsid w:val="001D34E9"/>
    <w:rsid w:val="001E0091"/>
    <w:rsid w:val="001E0576"/>
    <w:rsid w:val="001E1DC5"/>
    <w:rsid w:val="001E7DE4"/>
    <w:rsid w:val="001F7464"/>
    <w:rsid w:val="001F7EB3"/>
    <w:rsid w:val="00202750"/>
    <w:rsid w:val="00205A7C"/>
    <w:rsid w:val="00207CB5"/>
    <w:rsid w:val="00213BF9"/>
    <w:rsid w:val="0021691A"/>
    <w:rsid w:val="00224521"/>
    <w:rsid w:val="00224981"/>
    <w:rsid w:val="00225938"/>
    <w:rsid w:val="00225D44"/>
    <w:rsid w:val="00230A78"/>
    <w:rsid w:val="00235A7D"/>
    <w:rsid w:val="00246832"/>
    <w:rsid w:val="002508F9"/>
    <w:rsid w:val="002566A7"/>
    <w:rsid w:val="0026050A"/>
    <w:rsid w:val="00263610"/>
    <w:rsid w:val="002643F6"/>
    <w:rsid w:val="00264D29"/>
    <w:rsid w:val="002653FA"/>
    <w:rsid w:val="00267A41"/>
    <w:rsid w:val="0027140D"/>
    <w:rsid w:val="00271D53"/>
    <w:rsid w:val="00283C90"/>
    <w:rsid w:val="0028473D"/>
    <w:rsid w:val="002852BF"/>
    <w:rsid w:val="00285C6B"/>
    <w:rsid w:val="002860F0"/>
    <w:rsid w:val="00286646"/>
    <w:rsid w:val="00287706"/>
    <w:rsid w:val="002915A3"/>
    <w:rsid w:val="00296367"/>
    <w:rsid w:val="002A242F"/>
    <w:rsid w:val="002B271F"/>
    <w:rsid w:val="002B4BEE"/>
    <w:rsid w:val="002B4EF3"/>
    <w:rsid w:val="002C17E0"/>
    <w:rsid w:val="002C21F8"/>
    <w:rsid w:val="002D04EB"/>
    <w:rsid w:val="002D10FE"/>
    <w:rsid w:val="002D4C76"/>
    <w:rsid w:val="002E6843"/>
    <w:rsid w:val="002E6F25"/>
    <w:rsid w:val="002F22A4"/>
    <w:rsid w:val="002F400C"/>
    <w:rsid w:val="002F6722"/>
    <w:rsid w:val="002F6D25"/>
    <w:rsid w:val="00305FD8"/>
    <w:rsid w:val="00310146"/>
    <w:rsid w:val="003109D5"/>
    <w:rsid w:val="003121CA"/>
    <w:rsid w:val="0031782F"/>
    <w:rsid w:val="003200FC"/>
    <w:rsid w:val="00320123"/>
    <w:rsid w:val="00323457"/>
    <w:rsid w:val="00323AEE"/>
    <w:rsid w:val="00327FAB"/>
    <w:rsid w:val="0033052C"/>
    <w:rsid w:val="00333882"/>
    <w:rsid w:val="00335D01"/>
    <w:rsid w:val="00337DA5"/>
    <w:rsid w:val="00344978"/>
    <w:rsid w:val="00347C8B"/>
    <w:rsid w:val="003501AF"/>
    <w:rsid w:val="003506AE"/>
    <w:rsid w:val="0035152A"/>
    <w:rsid w:val="0035286E"/>
    <w:rsid w:val="0035355D"/>
    <w:rsid w:val="003548D6"/>
    <w:rsid w:val="003553F5"/>
    <w:rsid w:val="00357176"/>
    <w:rsid w:val="00360F6D"/>
    <w:rsid w:val="003657EF"/>
    <w:rsid w:val="00372E7A"/>
    <w:rsid w:val="0037415B"/>
    <w:rsid w:val="00374D2F"/>
    <w:rsid w:val="00376551"/>
    <w:rsid w:val="00380142"/>
    <w:rsid w:val="003823F7"/>
    <w:rsid w:val="003826B4"/>
    <w:rsid w:val="00384DC2"/>
    <w:rsid w:val="003927AD"/>
    <w:rsid w:val="00392D27"/>
    <w:rsid w:val="00395DF2"/>
    <w:rsid w:val="00396F3A"/>
    <w:rsid w:val="003A090B"/>
    <w:rsid w:val="003A15B4"/>
    <w:rsid w:val="003A3C3C"/>
    <w:rsid w:val="003A7505"/>
    <w:rsid w:val="003A7D45"/>
    <w:rsid w:val="003A7FC0"/>
    <w:rsid w:val="003B0A7D"/>
    <w:rsid w:val="003B1F35"/>
    <w:rsid w:val="003B38C9"/>
    <w:rsid w:val="003B43E9"/>
    <w:rsid w:val="003B5302"/>
    <w:rsid w:val="003B66AD"/>
    <w:rsid w:val="003C1F15"/>
    <w:rsid w:val="003C56D2"/>
    <w:rsid w:val="003D0FB7"/>
    <w:rsid w:val="003D251B"/>
    <w:rsid w:val="003D486D"/>
    <w:rsid w:val="003D5E44"/>
    <w:rsid w:val="003E0E2A"/>
    <w:rsid w:val="003E1499"/>
    <w:rsid w:val="003E6263"/>
    <w:rsid w:val="003E79AD"/>
    <w:rsid w:val="003F167A"/>
    <w:rsid w:val="003F6017"/>
    <w:rsid w:val="003F70C3"/>
    <w:rsid w:val="00403D22"/>
    <w:rsid w:val="00404194"/>
    <w:rsid w:val="00406580"/>
    <w:rsid w:val="00413CFA"/>
    <w:rsid w:val="004147F3"/>
    <w:rsid w:val="00415016"/>
    <w:rsid w:val="00415A7A"/>
    <w:rsid w:val="00417FD1"/>
    <w:rsid w:val="00420964"/>
    <w:rsid w:val="00431DAD"/>
    <w:rsid w:val="00434FE2"/>
    <w:rsid w:val="004379A9"/>
    <w:rsid w:val="00442F20"/>
    <w:rsid w:val="00444252"/>
    <w:rsid w:val="00452C8C"/>
    <w:rsid w:val="00454F46"/>
    <w:rsid w:val="00456A1E"/>
    <w:rsid w:val="00472AC8"/>
    <w:rsid w:val="00474FB0"/>
    <w:rsid w:val="00475FB9"/>
    <w:rsid w:val="00483F6D"/>
    <w:rsid w:val="00487BA8"/>
    <w:rsid w:val="00487E0A"/>
    <w:rsid w:val="004919D1"/>
    <w:rsid w:val="00495BA7"/>
    <w:rsid w:val="004964D5"/>
    <w:rsid w:val="004A42AC"/>
    <w:rsid w:val="004C1CA9"/>
    <w:rsid w:val="004C2ACE"/>
    <w:rsid w:val="004C5DF4"/>
    <w:rsid w:val="004C65F5"/>
    <w:rsid w:val="004D3A70"/>
    <w:rsid w:val="004D7ADD"/>
    <w:rsid w:val="004E38BC"/>
    <w:rsid w:val="004F452E"/>
    <w:rsid w:val="004F5AA4"/>
    <w:rsid w:val="00500AC5"/>
    <w:rsid w:val="005015BE"/>
    <w:rsid w:val="00501EA2"/>
    <w:rsid w:val="00503628"/>
    <w:rsid w:val="005118E1"/>
    <w:rsid w:val="00515758"/>
    <w:rsid w:val="00516030"/>
    <w:rsid w:val="0052348E"/>
    <w:rsid w:val="00526CA1"/>
    <w:rsid w:val="00531B75"/>
    <w:rsid w:val="00532641"/>
    <w:rsid w:val="00535220"/>
    <w:rsid w:val="00536FB8"/>
    <w:rsid w:val="005421BD"/>
    <w:rsid w:val="00544845"/>
    <w:rsid w:val="00544A52"/>
    <w:rsid w:val="00544DD1"/>
    <w:rsid w:val="00552D77"/>
    <w:rsid w:val="00557737"/>
    <w:rsid w:val="00557A8B"/>
    <w:rsid w:val="00557D33"/>
    <w:rsid w:val="00562D30"/>
    <w:rsid w:val="00566605"/>
    <w:rsid w:val="00571AFB"/>
    <w:rsid w:val="00572017"/>
    <w:rsid w:val="00575A4D"/>
    <w:rsid w:val="00583563"/>
    <w:rsid w:val="005933E1"/>
    <w:rsid w:val="005940FD"/>
    <w:rsid w:val="005A0728"/>
    <w:rsid w:val="005A222A"/>
    <w:rsid w:val="005A4388"/>
    <w:rsid w:val="005A5EEE"/>
    <w:rsid w:val="005A750F"/>
    <w:rsid w:val="005A7FCF"/>
    <w:rsid w:val="005B4EAC"/>
    <w:rsid w:val="005B6F17"/>
    <w:rsid w:val="005C18E1"/>
    <w:rsid w:val="005C2EDB"/>
    <w:rsid w:val="005C48DC"/>
    <w:rsid w:val="005C6D6F"/>
    <w:rsid w:val="005C7494"/>
    <w:rsid w:val="005D0DCF"/>
    <w:rsid w:val="005D2310"/>
    <w:rsid w:val="005D5081"/>
    <w:rsid w:val="005D5F85"/>
    <w:rsid w:val="005D6179"/>
    <w:rsid w:val="005D70D9"/>
    <w:rsid w:val="005D7325"/>
    <w:rsid w:val="005D73ED"/>
    <w:rsid w:val="005E7E0D"/>
    <w:rsid w:val="00600962"/>
    <w:rsid w:val="00601B5E"/>
    <w:rsid w:val="00602579"/>
    <w:rsid w:val="00605160"/>
    <w:rsid w:val="00605375"/>
    <w:rsid w:val="00605761"/>
    <w:rsid w:val="00606530"/>
    <w:rsid w:val="006109E6"/>
    <w:rsid w:val="0061129F"/>
    <w:rsid w:val="00611415"/>
    <w:rsid w:val="0061172B"/>
    <w:rsid w:val="00614CA8"/>
    <w:rsid w:val="006222F7"/>
    <w:rsid w:val="00624B5D"/>
    <w:rsid w:val="00626A03"/>
    <w:rsid w:val="006352DA"/>
    <w:rsid w:val="006362FE"/>
    <w:rsid w:val="006369C0"/>
    <w:rsid w:val="00646C3D"/>
    <w:rsid w:val="00647F7B"/>
    <w:rsid w:val="00652935"/>
    <w:rsid w:val="006547CC"/>
    <w:rsid w:val="00655B6F"/>
    <w:rsid w:val="0065684C"/>
    <w:rsid w:val="00665262"/>
    <w:rsid w:val="00671608"/>
    <w:rsid w:val="00672BC0"/>
    <w:rsid w:val="0067514A"/>
    <w:rsid w:val="0067645A"/>
    <w:rsid w:val="00677E09"/>
    <w:rsid w:val="00681561"/>
    <w:rsid w:val="00682A43"/>
    <w:rsid w:val="00683FF9"/>
    <w:rsid w:val="00684B29"/>
    <w:rsid w:val="00687889"/>
    <w:rsid w:val="00687BF2"/>
    <w:rsid w:val="00690970"/>
    <w:rsid w:val="00695B54"/>
    <w:rsid w:val="006976CD"/>
    <w:rsid w:val="006A1EA9"/>
    <w:rsid w:val="006A5D69"/>
    <w:rsid w:val="006A7CE9"/>
    <w:rsid w:val="006B089A"/>
    <w:rsid w:val="006B0F94"/>
    <w:rsid w:val="006B3C25"/>
    <w:rsid w:val="006B5C15"/>
    <w:rsid w:val="006C0277"/>
    <w:rsid w:val="006C2982"/>
    <w:rsid w:val="006C4152"/>
    <w:rsid w:val="006C5E22"/>
    <w:rsid w:val="006D12CF"/>
    <w:rsid w:val="006D3F28"/>
    <w:rsid w:val="006D46D9"/>
    <w:rsid w:val="006D6A24"/>
    <w:rsid w:val="006E235A"/>
    <w:rsid w:val="006E3216"/>
    <w:rsid w:val="006E7986"/>
    <w:rsid w:val="006F0B54"/>
    <w:rsid w:val="006F4D4E"/>
    <w:rsid w:val="006F6184"/>
    <w:rsid w:val="006F6B91"/>
    <w:rsid w:val="00701AA7"/>
    <w:rsid w:val="00701F0D"/>
    <w:rsid w:val="0070592D"/>
    <w:rsid w:val="00716E96"/>
    <w:rsid w:val="00717152"/>
    <w:rsid w:val="00721D43"/>
    <w:rsid w:val="00722CD9"/>
    <w:rsid w:val="00722D71"/>
    <w:rsid w:val="007315FE"/>
    <w:rsid w:val="00733085"/>
    <w:rsid w:val="0073444E"/>
    <w:rsid w:val="007414D2"/>
    <w:rsid w:val="00741B61"/>
    <w:rsid w:val="007423F1"/>
    <w:rsid w:val="0074456E"/>
    <w:rsid w:val="00751E77"/>
    <w:rsid w:val="00752438"/>
    <w:rsid w:val="00755DEE"/>
    <w:rsid w:val="00755EA8"/>
    <w:rsid w:val="00756557"/>
    <w:rsid w:val="0076004D"/>
    <w:rsid w:val="007603E2"/>
    <w:rsid w:val="00761507"/>
    <w:rsid w:val="00761DE6"/>
    <w:rsid w:val="007635BF"/>
    <w:rsid w:val="00764028"/>
    <w:rsid w:val="00765D57"/>
    <w:rsid w:val="007666F1"/>
    <w:rsid w:val="00774ABD"/>
    <w:rsid w:val="00775F04"/>
    <w:rsid w:val="007762BD"/>
    <w:rsid w:val="00776BBA"/>
    <w:rsid w:val="00776FA9"/>
    <w:rsid w:val="00783392"/>
    <w:rsid w:val="00790724"/>
    <w:rsid w:val="00795028"/>
    <w:rsid w:val="00795C9D"/>
    <w:rsid w:val="00796F51"/>
    <w:rsid w:val="007972AE"/>
    <w:rsid w:val="007A1FA3"/>
    <w:rsid w:val="007A22A9"/>
    <w:rsid w:val="007A3032"/>
    <w:rsid w:val="007A4C4D"/>
    <w:rsid w:val="007B52DC"/>
    <w:rsid w:val="007C0430"/>
    <w:rsid w:val="007C2831"/>
    <w:rsid w:val="007C45CD"/>
    <w:rsid w:val="007C7C78"/>
    <w:rsid w:val="007D0B71"/>
    <w:rsid w:val="007D0C12"/>
    <w:rsid w:val="007D0DE9"/>
    <w:rsid w:val="007D4129"/>
    <w:rsid w:val="007D4264"/>
    <w:rsid w:val="007D5382"/>
    <w:rsid w:val="007D53AB"/>
    <w:rsid w:val="007E41A1"/>
    <w:rsid w:val="007F6A48"/>
    <w:rsid w:val="007F79E3"/>
    <w:rsid w:val="00800261"/>
    <w:rsid w:val="00804376"/>
    <w:rsid w:val="00804FF0"/>
    <w:rsid w:val="00812C36"/>
    <w:rsid w:val="00813309"/>
    <w:rsid w:val="00814BB4"/>
    <w:rsid w:val="00826F65"/>
    <w:rsid w:val="008278D1"/>
    <w:rsid w:val="00830F67"/>
    <w:rsid w:val="0083578C"/>
    <w:rsid w:val="00836776"/>
    <w:rsid w:val="00837E89"/>
    <w:rsid w:val="0084412B"/>
    <w:rsid w:val="00847C86"/>
    <w:rsid w:val="00853469"/>
    <w:rsid w:val="00860D7F"/>
    <w:rsid w:val="00860F7D"/>
    <w:rsid w:val="00862578"/>
    <w:rsid w:val="00864749"/>
    <w:rsid w:val="008657AA"/>
    <w:rsid w:val="008753A9"/>
    <w:rsid w:val="00876D6D"/>
    <w:rsid w:val="008814AC"/>
    <w:rsid w:val="00882A63"/>
    <w:rsid w:val="008866BF"/>
    <w:rsid w:val="0089315C"/>
    <w:rsid w:val="00895C10"/>
    <w:rsid w:val="008A2FD0"/>
    <w:rsid w:val="008A3B49"/>
    <w:rsid w:val="008A450F"/>
    <w:rsid w:val="008A4E82"/>
    <w:rsid w:val="008A5AAF"/>
    <w:rsid w:val="008A5BEF"/>
    <w:rsid w:val="008B1E00"/>
    <w:rsid w:val="008B2601"/>
    <w:rsid w:val="008B2EB4"/>
    <w:rsid w:val="008B6989"/>
    <w:rsid w:val="008C0AB7"/>
    <w:rsid w:val="008D3108"/>
    <w:rsid w:val="008E2D66"/>
    <w:rsid w:val="008E405E"/>
    <w:rsid w:val="008E603E"/>
    <w:rsid w:val="008E67FF"/>
    <w:rsid w:val="008F09FB"/>
    <w:rsid w:val="008F2B37"/>
    <w:rsid w:val="008F6723"/>
    <w:rsid w:val="00900BC8"/>
    <w:rsid w:val="00901C2B"/>
    <w:rsid w:val="00904067"/>
    <w:rsid w:val="0090449C"/>
    <w:rsid w:val="009057A8"/>
    <w:rsid w:val="00905D95"/>
    <w:rsid w:val="00907773"/>
    <w:rsid w:val="00911CDA"/>
    <w:rsid w:val="00911E50"/>
    <w:rsid w:val="00917585"/>
    <w:rsid w:val="0092112E"/>
    <w:rsid w:val="0092205D"/>
    <w:rsid w:val="009277C4"/>
    <w:rsid w:val="009279C0"/>
    <w:rsid w:val="00933D48"/>
    <w:rsid w:val="00934E3D"/>
    <w:rsid w:val="0094696E"/>
    <w:rsid w:val="00946979"/>
    <w:rsid w:val="009561FD"/>
    <w:rsid w:val="00961C47"/>
    <w:rsid w:val="00961FEA"/>
    <w:rsid w:val="009655AA"/>
    <w:rsid w:val="009707C6"/>
    <w:rsid w:val="00974492"/>
    <w:rsid w:val="009763C0"/>
    <w:rsid w:val="009857B4"/>
    <w:rsid w:val="00985B55"/>
    <w:rsid w:val="0099221A"/>
    <w:rsid w:val="009922F1"/>
    <w:rsid w:val="0099491A"/>
    <w:rsid w:val="009A35B4"/>
    <w:rsid w:val="009A4451"/>
    <w:rsid w:val="009A4FA9"/>
    <w:rsid w:val="009A5B10"/>
    <w:rsid w:val="009A72B0"/>
    <w:rsid w:val="009A7985"/>
    <w:rsid w:val="009B069F"/>
    <w:rsid w:val="009B2FBF"/>
    <w:rsid w:val="009B4B13"/>
    <w:rsid w:val="009B63B3"/>
    <w:rsid w:val="009B754E"/>
    <w:rsid w:val="009C7165"/>
    <w:rsid w:val="009C7D53"/>
    <w:rsid w:val="009D5708"/>
    <w:rsid w:val="009D7512"/>
    <w:rsid w:val="009E11FD"/>
    <w:rsid w:val="009E5AE6"/>
    <w:rsid w:val="009F1012"/>
    <w:rsid w:val="009F50E0"/>
    <w:rsid w:val="009F55BC"/>
    <w:rsid w:val="009F573F"/>
    <w:rsid w:val="00A01D40"/>
    <w:rsid w:val="00A066AA"/>
    <w:rsid w:val="00A06A07"/>
    <w:rsid w:val="00A11494"/>
    <w:rsid w:val="00A12DF6"/>
    <w:rsid w:val="00A2431B"/>
    <w:rsid w:val="00A24A87"/>
    <w:rsid w:val="00A2788B"/>
    <w:rsid w:val="00A3000F"/>
    <w:rsid w:val="00A309CB"/>
    <w:rsid w:val="00A36D31"/>
    <w:rsid w:val="00A41DE1"/>
    <w:rsid w:val="00A47DDF"/>
    <w:rsid w:val="00A537EC"/>
    <w:rsid w:val="00A54470"/>
    <w:rsid w:val="00A57882"/>
    <w:rsid w:val="00A57FE6"/>
    <w:rsid w:val="00A600E9"/>
    <w:rsid w:val="00A62025"/>
    <w:rsid w:val="00A75D5E"/>
    <w:rsid w:val="00A813EB"/>
    <w:rsid w:val="00A845E5"/>
    <w:rsid w:val="00A8778B"/>
    <w:rsid w:val="00A90D11"/>
    <w:rsid w:val="00A90F4C"/>
    <w:rsid w:val="00A93226"/>
    <w:rsid w:val="00A94201"/>
    <w:rsid w:val="00AA01A7"/>
    <w:rsid w:val="00AA04D9"/>
    <w:rsid w:val="00AA595D"/>
    <w:rsid w:val="00AA5A1C"/>
    <w:rsid w:val="00AA605A"/>
    <w:rsid w:val="00AB08A4"/>
    <w:rsid w:val="00AB2AB0"/>
    <w:rsid w:val="00AC07ED"/>
    <w:rsid w:val="00AC0D43"/>
    <w:rsid w:val="00AC4296"/>
    <w:rsid w:val="00AC57A3"/>
    <w:rsid w:val="00AD371B"/>
    <w:rsid w:val="00AD6B70"/>
    <w:rsid w:val="00AE0890"/>
    <w:rsid w:val="00AE1574"/>
    <w:rsid w:val="00AE791B"/>
    <w:rsid w:val="00AF1550"/>
    <w:rsid w:val="00AF565A"/>
    <w:rsid w:val="00AF7161"/>
    <w:rsid w:val="00B01D65"/>
    <w:rsid w:val="00B0224E"/>
    <w:rsid w:val="00B12991"/>
    <w:rsid w:val="00B1347D"/>
    <w:rsid w:val="00B140EB"/>
    <w:rsid w:val="00B231C0"/>
    <w:rsid w:val="00B26A8E"/>
    <w:rsid w:val="00B27E02"/>
    <w:rsid w:val="00B31E35"/>
    <w:rsid w:val="00B362C3"/>
    <w:rsid w:val="00B37C52"/>
    <w:rsid w:val="00B41903"/>
    <w:rsid w:val="00B42E46"/>
    <w:rsid w:val="00B52B60"/>
    <w:rsid w:val="00B613FA"/>
    <w:rsid w:val="00B61819"/>
    <w:rsid w:val="00B61A84"/>
    <w:rsid w:val="00B62E50"/>
    <w:rsid w:val="00B64644"/>
    <w:rsid w:val="00B65A1E"/>
    <w:rsid w:val="00B66164"/>
    <w:rsid w:val="00B745F2"/>
    <w:rsid w:val="00B75B91"/>
    <w:rsid w:val="00B86377"/>
    <w:rsid w:val="00B86481"/>
    <w:rsid w:val="00B92602"/>
    <w:rsid w:val="00B93667"/>
    <w:rsid w:val="00B93BBB"/>
    <w:rsid w:val="00B9429F"/>
    <w:rsid w:val="00BA01C7"/>
    <w:rsid w:val="00BA2484"/>
    <w:rsid w:val="00BA76AC"/>
    <w:rsid w:val="00BA7CEE"/>
    <w:rsid w:val="00BB015A"/>
    <w:rsid w:val="00BB1990"/>
    <w:rsid w:val="00BB3126"/>
    <w:rsid w:val="00BB48F7"/>
    <w:rsid w:val="00BB5CD4"/>
    <w:rsid w:val="00BC16E7"/>
    <w:rsid w:val="00BC6534"/>
    <w:rsid w:val="00BC7B46"/>
    <w:rsid w:val="00BC7BDD"/>
    <w:rsid w:val="00BD041A"/>
    <w:rsid w:val="00BD2A27"/>
    <w:rsid w:val="00BD3B8D"/>
    <w:rsid w:val="00BD5884"/>
    <w:rsid w:val="00BE1C4B"/>
    <w:rsid w:val="00BE2262"/>
    <w:rsid w:val="00BE2C70"/>
    <w:rsid w:val="00BE2D3E"/>
    <w:rsid w:val="00BE3BAC"/>
    <w:rsid w:val="00BE4B1E"/>
    <w:rsid w:val="00BE4FFC"/>
    <w:rsid w:val="00BE50B8"/>
    <w:rsid w:val="00BE6F93"/>
    <w:rsid w:val="00BF0C72"/>
    <w:rsid w:val="00BF11DB"/>
    <w:rsid w:val="00BF16F8"/>
    <w:rsid w:val="00BF298C"/>
    <w:rsid w:val="00C02982"/>
    <w:rsid w:val="00C03164"/>
    <w:rsid w:val="00C04451"/>
    <w:rsid w:val="00C05B0D"/>
    <w:rsid w:val="00C05C14"/>
    <w:rsid w:val="00C060C1"/>
    <w:rsid w:val="00C10A26"/>
    <w:rsid w:val="00C126EB"/>
    <w:rsid w:val="00C15AD8"/>
    <w:rsid w:val="00C24F27"/>
    <w:rsid w:val="00C257C9"/>
    <w:rsid w:val="00C331B2"/>
    <w:rsid w:val="00C33FFD"/>
    <w:rsid w:val="00C34079"/>
    <w:rsid w:val="00C36F60"/>
    <w:rsid w:val="00C46058"/>
    <w:rsid w:val="00C46857"/>
    <w:rsid w:val="00C47604"/>
    <w:rsid w:val="00C479D1"/>
    <w:rsid w:val="00C52EB8"/>
    <w:rsid w:val="00C6056D"/>
    <w:rsid w:val="00C63B69"/>
    <w:rsid w:val="00C641C6"/>
    <w:rsid w:val="00C709CA"/>
    <w:rsid w:val="00C70D64"/>
    <w:rsid w:val="00C71B7C"/>
    <w:rsid w:val="00C752D6"/>
    <w:rsid w:val="00C7556C"/>
    <w:rsid w:val="00C774C9"/>
    <w:rsid w:val="00C83905"/>
    <w:rsid w:val="00C91AD0"/>
    <w:rsid w:val="00C95ED6"/>
    <w:rsid w:val="00CA4588"/>
    <w:rsid w:val="00CA484F"/>
    <w:rsid w:val="00CA596D"/>
    <w:rsid w:val="00CB0256"/>
    <w:rsid w:val="00CB21FE"/>
    <w:rsid w:val="00CB5A1D"/>
    <w:rsid w:val="00CC144F"/>
    <w:rsid w:val="00CC3B35"/>
    <w:rsid w:val="00CC50AC"/>
    <w:rsid w:val="00CC6661"/>
    <w:rsid w:val="00CC6B50"/>
    <w:rsid w:val="00CD17E7"/>
    <w:rsid w:val="00CD4CB0"/>
    <w:rsid w:val="00CD4F62"/>
    <w:rsid w:val="00CE102B"/>
    <w:rsid w:val="00CE2B58"/>
    <w:rsid w:val="00CE352E"/>
    <w:rsid w:val="00CE3F0C"/>
    <w:rsid w:val="00CE600C"/>
    <w:rsid w:val="00CE66A5"/>
    <w:rsid w:val="00CE7D64"/>
    <w:rsid w:val="00CF3489"/>
    <w:rsid w:val="00CF4210"/>
    <w:rsid w:val="00D060E9"/>
    <w:rsid w:val="00D06DFB"/>
    <w:rsid w:val="00D07990"/>
    <w:rsid w:val="00D14D2C"/>
    <w:rsid w:val="00D20968"/>
    <w:rsid w:val="00D332F1"/>
    <w:rsid w:val="00D43115"/>
    <w:rsid w:val="00D4488E"/>
    <w:rsid w:val="00D45917"/>
    <w:rsid w:val="00D510E4"/>
    <w:rsid w:val="00D54BCE"/>
    <w:rsid w:val="00D60747"/>
    <w:rsid w:val="00D60EE8"/>
    <w:rsid w:val="00D63068"/>
    <w:rsid w:val="00D631BC"/>
    <w:rsid w:val="00D6452F"/>
    <w:rsid w:val="00D67BAE"/>
    <w:rsid w:val="00D707F4"/>
    <w:rsid w:val="00D71020"/>
    <w:rsid w:val="00D76F75"/>
    <w:rsid w:val="00D85316"/>
    <w:rsid w:val="00D85E20"/>
    <w:rsid w:val="00D85E8B"/>
    <w:rsid w:val="00D95855"/>
    <w:rsid w:val="00DA2D48"/>
    <w:rsid w:val="00DA3D47"/>
    <w:rsid w:val="00DA423F"/>
    <w:rsid w:val="00DA679A"/>
    <w:rsid w:val="00DA744D"/>
    <w:rsid w:val="00DB49F2"/>
    <w:rsid w:val="00DC3178"/>
    <w:rsid w:val="00DC446C"/>
    <w:rsid w:val="00DC4BAB"/>
    <w:rsid w:val="00DC54C6"/>
    <w:rsid w:val="00DD5A17"/>
    <w:rsid w:val="00DD5F25"/>
    <w:rsid w:val="00DD6DC8"/>
    <w:rsid w:val="00DE0D99"/>
    <w:rsid w:val="00DE2345"/>
    <w:rsid w:val="00DF0350"/>
    <w:rsid w:val="00DF0634"/>
    <w:rsid w:val="00E00AA9"/>
    <w:rsid w:val="00E03747"/>
    <w:rsid w:val="00E03A01"/>
    <w:rsid w:val="00E03DA3"/>
    <w:rsid w:val="00E0741C"/>
    <w:rsid w:val="00E11BC3"/>
    <w:rsid w:val="00E156F9"/>
    <w:rsid w:val="00E17997"/>
    <w:rsid w:val="00E22EA8"/>
    <w:rsid w:val="00E232D3"/>
    <w:rsid w:val="00E30542"/>
    <w:rsid w:val="00E32431"/>
    <w:rsid w:val="00E37E7F"/>
    <w:rsid w:val="00E40762"/>
    <w:rsid w:val="00E4354C"/>
    <w:rsid w:val="00E4776A"/>
    <w:rsid w:val="00E537CE"/>
    <w:rsid w:val="00E57591"/>
    <w:rsid w:val="00E6195A"/>
    <w:rsid w:val="00E70819"/>
    <w:rsid w:val="00E70C36"/>
    <w:rsid w:val="00E73A2D"/>
    <w:rsid w:val="00E75227"/>
    <w:rsid w:val="00E81EAD"/>
    <w:rsid w:val="00E84048"/>
    <w:rsid w:val="00E85F5F"/>
    <w:rsid w:val="00E91BC5"/>
    <w:rsid w:val="00E92F93"/>
    <w:rsid w:val="00E932B5"/>
    <w:rsid w:val="00EA137F"/>
    <w:rsid w:val="00EA3876"/>
    <w:rsid w:val="00EA50B2"/>
    <w:rsid w:val="00EA5903"/>
    <w:rsid w:val="00EA5CE9"/>
    <w:rsid w:val="00EB1567"/>
    <w:rsid w:val="00EB22CA"/>
    <w:rsid w:val="00EC2559"/>
    <w:rsid w:val="00EC386B"/>
    <w:rsid w:val="00EC3CD5"/>
    <w:rsid w:val="00EC6798"/>
    <w:rsid w:val="00EC7E9E"/>
    <w:rsid w:val="00ED26EC"/>
    <w:rsid w:val="00EE053D"/>
    <w:rsid w:val="00EE082E"/>
    <w:rsid w:val="00EE1766"/>
    <w:rsid w:val="00EE6BB2"/>
    <w:rsid w:val="00EE6C0D"/>
    <w:rsid w:val="00EE751B"/>
    <w:rsid w:val="00EE77C1"/>
    <w:rsid w:val="00EF5B83"/>
    <w:rsid w:val="00EF730E"/>
    <w:rsid w:val="00F03024"/>
    <w:rsid w:val="00F0466F"/>
    <w:rsid w:val="00F11125"/>
    <w:rsid w:val="00F24BE8"/>
    <w:rsid w:val="00F25A32"/>
    <w:rsid w:val="00F31C75"/>
    <w:rsid w:val="00F31D73"/>
    <w:rsid w:val="00F3352A"/>
    <w:rsid w:val="00F36EF4"/>
    <w:rsid w:val="00F46929"/>
    <w:rsid w:val="00F51977"/>
    <w:rsid w:val="00F519C8"/>
    <w:rsid w:val="00F51A65"/>
    <w:rsid w:val="00F60899"/>
    <w:rsid w:val="00F62F1E"/>
    <w:rsid w:val="00F657C9"/>
    <w:rsid w:val="00F72AFE"/>
    <w:rsid w:val="00F72FDF"/>
    <w:rsid w:val="00F73613"/>
    <w:rsid w:val="00F7575F"/>
    <w:rsid w:val="00F81845"/>
    <w:rsid w:val="00F863B2"/>
    <w:rsid w:val="00F87194"/>
    <w:rsid w:val="00F87EB3"/>
    <w:rsid w:val="00F9497E"/>
    <w:rsid w:val="00F95884"/>
    <w:rsid w:val="00F97C6D"/>
    <w:rsid w:val="00FA4019"/>
    <w:rsid w:val="00FA68A8"/>
    <w:rsid w:val="00FB410D"/>
    <w:rsid w:val="00FB4253"/>
    <w:rsid w:val="00FB52A5"/>
    <w:rsid w:val="00FB7231"/>
    <w:rsid w:val="00FC030D"/>
    <w:rsid w:val="00FC1B1B"/>
    <w:rsid w:val="00FC52F6"/>
    <w:rsid w:val="00FC6538"/>
    <w:rsid w:val="00FC73DE"/>
    <w:rsid w:val="00FD24E9"/>
    <w:rsid w:val="00FD28B2"/>
    <w:rsid w:val="00FD339C"/>
    <w:rsid w:val="00FD4173"/>
    <w:rsid w:val="00FE138D"/>
    <w:rsid w:val="00FE23AB"/>
    <w:rsid w:val="00FE45B7"/>
    <w:rsid w:val="00FE5738"/>
    <w:rsid w:val="00FE6065"/>
    <w:rsid w:val="00FE7FE8"/>
    <w:rsid w:val="00FF1E7F"/>
    <w:rsid w:val="00FF20BF"/>
    <w:rsid w:val="00FF297F"/>
    <w:rsid w:val="00FF3850"/>
    <w:rsid w:val="00FF4951"/>
    <w:rsid w:val="00FF6830"/>
    <w:rsid w:val="02EB0B18"/>
    <w:rsid w:val="092B2971"/>
    <w:rsid w:val="09D926CB"/>
    <w:rsid w:val="0B500914"/>
    <w:rsid w:val="0CED5754"/>
    <w:rsid w:val="148B578A"/>
    <w:rsid w:val="16DB47A7"/>
    <w:rsid w:val="173E1E7B"/>
    <w:rsid w:val="1BCF146E"/>
    <w:rsid w:val="1D356C93"/>
    <w:rsid w:val="1F0B7BF4"/>
    <w:rsid w:val="207F255B"/>
    <w:rsid w:val="221F0B48"/>
    <w:rsid w:val="22F95460"/>
    <w:rsid w:val="258D1F86"/>
    <w:rsid w:val="2803576A"/>
    <w:rsid w:val="29203526"/>
    <w:rsid w:val="2A8C2C61"/>
    <w:rsid w:val="2C4032A5"/>
    <w:rsid w:val="3632560E"/>
    <w:rsid w:val="386D237C"/>
    <w:rsid w:val="38C94F4A"/>
    <w:rsid w:val="39D215E2"/>
    <w:rsid w:val="3A2C5BC9"/>
    <w:rsid w:val="3A933B02"/>
    <w:rsid w:val="3E2B12C1"/>
    <w:rsid w:val="404D72D9"/>
    <w:rsid w:val="441B05F2"/>
    <w:rsid w:val="49635DB3"/>
    <w:rsid w:val="4C2555A1"/>
    <w:rsid w:val="4D2670DE"/>
    <w:rsid w:val="4E1C29D4"/>
    <w:rsid w:val="51E46F06"/>
    <w:rsid w:val="520B4A7D"/>
    <w:rsid w:val="563163E1"/>
    <w:rsid w:val="57802B30"/>
    <w:rsid w:val="5AD60A52"/>
    <w:rsid w:val="5D1E1B08"/>
    <w:rsid w:val="5ECF505D"/>
    <w:rsid w:val="60114AA9"/>
    <w:rsid w:val="63EB6C79"/>
    <w:rsid w:val="678D07FA"/>
    <w:rsid w:val="6802767C"/>
    <w:rsid w:val="698003E8"/>
    <w:rsid w:val="6C8652BC"/>
    <w:rsid w:val="706F32CA"/>
    <w:rsid w:val="70B412E2"/>
    <w:rsid w:val="722622F3"/>
    <w:rsid w:val="72447781"/>
    <w:rsid w:val="72457E9C"/>
    <w:rsid w:val="73A742C0"/>
    <w:rsid w:val="75F8321E"/>
    <w:rsid w:val="76C3650E"/>
    <w:rsid w:val="78561266"/>
    <w:rsid w:val="7B875E7C"/>
    <w:rsid w:val="7BFD0160"/>
    <w:rsid w:val="7DF26B78"/>
    <w:rsid w:val="7E4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Body Text"/>
    <w:basedOn w:val="1"/>
    <w:link w:val="28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link w:val="26"/>
    <w:qFormat/>
    <w:uiPriority w:val="0"/>
    <w:pPr>
      <w:widowControl/>
      <w:ind w:firstLine="645"/>
    </w:pPr>
    <w:rPr>
      <w:rFonts w:eastAsia="仿宋_GB2312"/>
      <w:kern w:val="0"/>
      <w:sz w:val="32"/>
    </w:rPr>
  </w:style>
  <w:style w:type="paragraph" w:styleId="7">
    <w:name w:val="Plain Text"/>
    <w:basedOn w:val="1"/>
    <w:link w:val="27"/>
    <w:qFormat/>
    <w:uiPriority w:val="0"/>
    <w:pPr>
      <w:widowControl/>
      <w:spacing w:before="100" w:beforeAutospacing="1" w:after="100" w:afterAutospacing="1" w:line="336" w:lineRule="auto"/>
      <w:jc w:val="left"/>
    </w:pPr>
    <w:rPr>
      <w:kern w:val="0"/>
      <w:sz w:val="22"/>
      <w:szCs w:val="22"/>
    </w:rPr>
  </w:style>
  <w:style w:type="paragraph" w:styleId="8">
    <w:name w:val="Date"/>
    <w:basedOn w:val="1"/>
    <w:next w:val="1"/>
    <w:link w:val="22"/>
    <w:qFormat/>
    <w:uiPriority w:val="0"/>
    <w:pPr>
      <w:ind w:left="100" w:leftChars="2500"/>
    </w:pPr>
  </w:style>
  <w:style w:type="paragraph" w:styleId="9">
    <w:name w:val="Balloon Text"/>
    <w:basedOn w:val="1"/>
    <w:link w:val="20"/>
    <w:qFormat/>
    <w:uiPriority w:val="0"/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annotation subject"/>
    <w:basedOn w:val="4"/>
    <w:next w:val="4"/>
    <w:semiHidden/>
    <w:qFormat/>
    <w:uiPriority w:val="0"/>
    <w:rPr>
      <w:b/>
      <w:bCs/>
    </w:rPr>
  </w:style>
  <w:style w:type="character" w:styleId="16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7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styleId="18">
    <w:name w:val="annotation reference"/>
    <w:basedOn w:val="15"/>
    <w:semiHidden/>
    <w:qFormat/>
    <w:uiPriority w:val="0"/>
    <w:rPr>
      <w:sz w:val="21"/>
      <w:szCs w:val="21"/>
    </w:rPr>
  </w:style>
  <w:style w:type="character" w:customStyle="1" w:styleId="19">
    <w:name w:val="标题 1 字符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批注框文本 字符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脚 字符"/>
    <w:link w:val="10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日期 字符"/>
    <w:link w:val="8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23">
    <w:name w:val="页眉 字符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4">
    <w:name w:val="apple-converted-space"/>
    <w:qFormat/>
    <w:uiPriority w:val="0"/>
    <w:rPr>
      <w:rFonts w:ascii="Times New Roman" w:hAnsi="Times New Roman" w:eastAsia="宋体" w:cs="Times New Roman"/>
    </w:rPr>
  </w:style>
  <w:style w:type="paragraph" w:styleId="2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4"/>
    </w:rPr>
  </w:style>
  <w:style w:type="character" w:customStyle="1" w:styleId="26">
    <w:name w:val="正文文本缩进 字符"/>
    <w:link w:val="6"/>
    <w:qFormat/>
    <w:uiPriority w:val="0"/>
    <w:rPr>
      <w:rFonts w:ascii="Times New Roman" w:hAnsi="Times New Roman" w:eastAsia="仿宋_GB2312" w:cs="Times New Roman"/>
      <w:sz w:val="32"/>
    </w:rPr>
  </w:style>
  <w:style w:type="character" w:customStyle="1" w:styleId="27">
    <w:name w:val="纯文本 字符"/>
    <w:link w:val="7"/>
    <w:qFormat/>
    <w:uiPriority w:val="0"/>
    <w:rPr>
      <w:rFonts w:eastAsia="宋体" w:cs="Times New Roman"/>
      <w:sz w:val="22"/>
      <w:szCs w:val="22"/>
    </w:rPr>
  </w:style>
  <w:style w:type="character" w:customStyle="1" w:styleId="28">
    <w:name w:val="正文文本 字符"/>
    <w:basedOn w:val="15"/>
    <w:link w:val="5"/>
    <w:semiHidden/>
    <w:qFormat/>
    <w:uiPriority w:val="99"/>
    <w:rPr>
      <w:kern w:val="2"/>
      <w:sz w:val="21"/>
    </w:rPr>
  </w:style>
  <w:style w:type="character" w:customStyle="1" w:styleId="29">
    <w:name w:val="fontstyle01"/>
    <w:basedOn w:val="15"/>
    <w:qFormat/>
    <w:uiPriority w:val="0"/>
    <w:rPr>
      <w:rFonts w:hint="eastAsia" w:ascii="黑体" w:eastAsia="黑体"/>
      <w:color w:val="000000"/>
      <w:sz w:val="34"/>
      <w:szCs w:val="3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6B92E5-35E1-41FE-853B-79E0B21B16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bb</Company>
  <Pages>4</Pages>
  <Words>1096</Words>
  <Characters>1169</Characters>
  <Lines>14</Lines>
  <Paragraphs>4</Paragraphs>
  <TotalTime>4</TotalTime>
  <ScaleCrop>false</ScaleCrop>
  <LinksUpToDate>false</LinksUpToDate>
  <CharactersWithSpaces>1181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2020-05-09T02:44:00Z</dcterms:created>
  <dc:creator>baobo</dc:creator>
  <cp:lastModifiedBy>栖蔚</cp:lastModifiedBy>
  <cp:lastPrinted>2023-06-06T07:47:17Z</cp:lastPrinted>
  <dcterms:modified xsi:type="dcterms:W3CDTF">2023-06-06T07:47:31Z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E49772EA06AE4E328FDC4C95BB958BE5</vt:lpwstr>
  </property>
</Properties>
</file>