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天津财经大学珠江学院教学检查情况记录表</w:t>
      </w:r>
    </w:p>
    <w:p>
      <w:pPr>
        <w:ind w:firstLine="420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2410"/>
        <w:gridCol w:w="4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gridSpan w:val="4"/>
            <w:tcBorders>
              <w:bottom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检查时间：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日      星期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    第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  <w:p>
            <w:pPr>
              <w:ind w:firstLine="0" w:firstLineChars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检查地点：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sz w:val="24"/>
                <w:szCs w:val="24"/>
              </w:rPr>
              <w:t>教学楼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组长：                    组员：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检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查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教师按时到岗情况</w:t>
            </w:r>
          </w:p>
        </w:tc>
        <w:tc>
          <w:tcPr>
            <w:tcW w:w="2410" w:type="dxa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教师是否按时到岗，有无迟到、旷课、早退情况。</w:t>
            </w:r>
          </w:p>
        </w:tc>
        <w:tc>
          <w:tcPr>
            <w:tcW w:w="4019" w:type="dxa"/>
            <w:tcBorders>
              <w:top w:val="single" w:color="auto" w:sz="4" w:space="0"/>
            </w:tcBorders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continue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教师仪表及课堂教学准备情况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教师是否着装得体，教材、教学课件、教案是否准备齐全。</w:t>
            </w:r>
          </w:p>
        </w:tc>
        <w:tc>
          <w:tcPr>
            <w:tcW w:w="4019" w:type="dxa"/>
          </w:tcPr>
          <w:p>
            <w:pPr>
              <w:ind w:firstLine="0" w:firstLineChars="0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continue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学生上课出勤情况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学生是否按时上课，有无迟到、早退情况；学生上课出勤率。</w:t>
            </w:r>
          </w:p>
        </w:tc>
        <w:tc>
          <w:tcPr>
            <w:tcW w:w="4019" w:type="dxa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continue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教学设备运行情况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教室粉笔、板擦等是否齐备，多媒体设备是否正常使用。 </w:t>
            </w:r>
          </w:p>
        </w:tc>
        <w:tc>
          <w:tcPr>
            <w:tcW w:w="4019" w:type="dxa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17" w:type="dxa"/>
            <w:vMerge w:val="continue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410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是否有其他问题。</w:t>
            </w:r>
          </w:p>
        </w:tc>
        <w:tc>
          <w:tcPr>
            <w:tcW w:w="4019" w:type="dxa"/>
          </w:tcPr>
          <w:p>
            <w:pPr>
              <w:ind w:firstLine="0" w:firstLineChars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备注：空白处填写总体情况及出现问题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8522" w:type="dxa"/>
            <w:gridSpan w:val="4"/>
          </w:tcPr>
          <w:p>
            <w:pPr>
              <w:ind w:firstLine="0" w:firstLine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其他情况：</w:t>
            </w:r>
          </w:p>
        </w:tc>
      </w:tr>
    </w:tbl>
    <w:p>
      <w:pPr>
        <w:ind w:firstLine="0" w:firstLineChars="0"/>
        <w:rPr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A58"/>
    <w:rsid w:val="00097B61"/>
    <w:rsid w:val="001D1AB6"/>
    <w:rsid w:val="002013D8"/>
    <w:rsid w:val="00253DC2"/>
    <w:rsid w:val="002C10FD"/>
    <w:rsid w:val="0038397E"/>
    <w:rsid w:val="003917FF"/>
    <w:rsid w:val="003A4928"/>
    <w:rsid w:val="003F6350"/>
    <w:rsid w:val="00465666"/>
    <w:rsid w:val="00537F8E"/>
    <w:rsid w:val="007E38F1"/>
    <w:rsid w:val="008612F3"/>
    <w:rsid w:val="0088592D"/>
    <w:rsid w:val="00953555"/>
    <w:rsid w:val="00963B0E"/>
    <w:rsid w:val="009C5991"/>
    <w:rsid w:val="00A01849"/>
    <w:rsid w:val="00A70683"/>
    <w:rsid w:val="00B81F8B"/>
    <w:rsid w:val="00BB7975"/>
    <w:rsid w:val="00BF44CD"/>
    <w:rsid w:val="00C164CE"/>
    <w:rsid w:val="00C90256"/>
    <w:rsid w:val="00DA22CD"/>
    <w:rsid w:val="00E30804"/>
    <w:rsid w:val="00EA5236"/>
    <w:rsid w:val="00EE5A58"/>
    <w:rsid w:val="0505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326E69-90A8-4E16-AFA3-4062BE8C04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286</Characters>
  <Lines>2</Lines>
  <Paragraphs>1</Paragraphs>
  <TotalTime>8</TotalTime>
  <ScaleCrop>false</ScaleCrop>
  <LinksUpToDate>false</LinksUpToDate>
  <CharactersWithSpaces>335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2016-09-01T06:33:00Z</dcterms:created>
  <dc:creator>admin</dc:creator>
  <cp:lastModifiedBy>Administrator</cp:lastModifiedBy>
  <cp:lastPrinted>2014-09-01T01:18:00Z</cp:lastPrinted>
  <dcterms:modified xsi:type="dcterms:W3CDTF">2020-08-20T03:56:39Z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